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1.014275.H18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2016/QĐ-UBND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Tổ chức kinh tế nhận chuyển nhượng, thuê quyền sử dụng đất, nhận góp vốn bằng quyền sử dụng đất để thực hiện dự án đầu tư.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kinh tế có yêu cầu gửi hồ sơ đến Trung tâm Phục vụ hành chính công. Trung tâm Phục vụ hành chính công chuyển hồ sơ đến Chủ tịch Ủy ban nhân dân cấp xã nơi có đất.
Khi nộp hồ sơ, tổ chức kinh tế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Bước 2: Chủ tịch Ủy ban nhân dân cấp xã trong thời hạn 03 ngày làm việc kể từ ngày nhận được văn bản đề nghị giao cơ quan có chức năng quản lý đất đai cấp xã chủ trì, phối hợp với các cơ quan có liên quan thực hiện thẩm định.
Bước 3: Cơ quan có chức năng quản lý đất đai cấp xã có văn bản thẩm định trong thời hạn 15 ngày kể từ ngày nhận được chỉ đạo của Chủ tịch Ủy ban nhân dân cấp xã. Văn bản thẩm định gồm các nội dung sau:
a) Điều kiện về sự phù hợp với quy hoạch sử dụng đất cấp xã hoặc quy hoạch chung hoặc quy hoạch phân khu hoặc quy hoạch xây dựng hoặc quy hoạch nông thôn đã được phê duyệt và công bố;
b) Việc đáp ứng các điều kiện quy định tại điểm c khoản 2 Điều 122 Luật Đất đai;
c) Việc đáp ứng các trường hợp quy định tại khoản 1 Điều 127 Luật Đất đai;
d) Các thông tin trong hồ sơ địa chính của thửa đất, khu đất mà nhà đầu tư đề xuất thực hiện dự án;
đ) Kết luận về việc đủ điều kiện cho phép tổ chức kinh tế nhận chuyển nhượng, thuê quyền sử dụng đất, nhận góp vốn bằng quyền sử dụng đất để thực hiện dự án đầu tư; trường hợp không đủ điều kiện thì nêu rõ lý do;
e) Đề xuất việc chấp thuận hay không chấp thuận cho nhà đầu tư nhận chuyển nhượng, thuê quyền sử dụng đất, nhận góp vốn bằng quyền sử dụng đất.
Bước 4: Chủ tịch Ủy ban nhân dân cấp xã có văn bản chấp thuận hoặc không chấp thuận tổ chức kinh tế được nhận chuyển nhượng, thuê quyền sử dụng đất, nhận góp vốn bằng quyền sử dụng đất để thực hiện dự án đầu tư trong thời hạn không quá 05 ngày làm việc kể từ ngày nhận được văn bản thẩm định của cơ quan có chức năng quản lý đất đai cấp xã. 
Bước 5: Tổ chức kinh tế thực hiện việc nhận chuyển nhượng, thuê quyền sử dụng đất, nhận góp vốn bằng quyền sử dụng đất để thực hiện dự án đầu tư.
Trường hợp chuyển mục đích sử dụng đất để thực hiện dự án đầu tư thì trình tự, thủ tục thực hiện theo trình tự chuyển mục đích sử dụng đất.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thực hiện: không quá 23 ngày (15 ngày và 08 ngày làm việc) trong đó:
- Chủ tịch Ủy ban nhân dân cấp xã trong thời hạn 03 ngày làm việc kể từ ngày nhận được văn bản đề nghị giao cơ quan có chức năng quản lý đất đai cấp xã chủ trì, phối hợp với các cơ quan có liên quan thực hiện thẩm định.
- Cơ quan có chức năng quản lý đất đai cấp xã có văn bản thẩm định trong thời hạn 15 ngày kể từ ngày nhận được chỉ đạo của Chủ tịch Ủy ban nhân dân cấp xã. 
- Chủ tịch Ủy ban nhân dân cấp xã có văn bản chấp thuận hoặc không chấp thuận tổ chức kinh tế được nhận chuyển nhượng, thuê quyền sử dụng đất, nhận góp vốn bằng quyền sử dụng đất để thực hiện dự án đầu tư trong thời hạn không quá 05 ngày làm việc kể từ ngày nhận được văn bản thẩm định của cơ quan có chức năng quản lý đất đai cấp xã.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thực hiện: không quá 23 ngày (15 ngày và 08 ngày làm việc) trong đó:
- Chủ tịch Ủy ban nhân dân cấp xã trong thời hạn 03 ngày làm việc kể từ ngày nhận được văn bản đề nghị giao cơ quan có chức năng quản lý đất đai cấp xã chủ trì, phối hợp với các cơ quan có liên quan thực hiện thẩm định.
- Cơ quan có chức năng quản lý đất đai cấp xã có văn bản thẩm định trong thời hạn 15 ngày kể từ ngày nhận được chỉ đạo của Chủ tịch Ủy ban nhân dân cấp xã. 
- Chủ tịch Ủy ban nhân dân cấp xã có văn bản chấp thuận hoặc không chấp thuận tổ chức kinh tế được nhận chuyển nhượng, thuê quyền sử dụng đất, nhận góp vốn bằng quyền sử dụng đất để thực hiện dự án đầu tư trong thời hạn không quá 05 ngày làm việc kể từ ngày nhận được văn bản thẩm định của cơ quan có chức năng quản lý đất đai cấp xã.</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thực hiện: không quá 23 ngày (15 ngày và 08 ngày làm việc) trong đó:
- Chủ tịch Ủy ban nhân dân cấp xã trong thời hạn 03 ngày làm việc kể từ ngày nhận được văn bản đề nghị giao cơ quan có chức năng quản lý đất đai cấp xã chủ trì, phối hợp với các cơ quan có liên quan thực hiện thẩm định.
- Cơ quan có chức năng quản lý đất đai cấp xã có văn bản thẩm định trong thời hạn 15 ngày kể từ ngày nhận được chỉ đạo của Chủ tịch Ủy ban nhân dân cấp xã. 
- Chủ tịch Ủy ban nhân dân cấp xã có văn bản chấp thuận hoặc không chấp thuận tổ chức kinh tế được nhận chuyển nhượng, thuê quyền sử dụng đất, nhận góp vốn bằng quyền sử dụng đất để thực hiện dự án đầu tư trong thời hạn không quá 05 ngày làm việc kể từ ngày nhận được văn bản thẩm định của cơ quan có chức năng quản lý đất đai cấp xã.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Trích lục vị trí khu đất mà nhà đầu tư đề xuất thực hiện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đề nghị chấp thuận cho tổ chức kinh tế nhận chuyển nhượng, thuê quyền sử dụng đất, nhận góp vốn bằng quyền sử dụng đất để thực hiện dự án đầu tư.</w:t>
            </w:r>
          </w:p>
        </w:tc>
        <w:tc>
          <w:p/>
          <w:p>
            <w:pPr>
              <w:spacing w:after="0" w:before="0" w:lineRule="auto" w:line="276"/>
              <w:jc w:val="left"/>
            </w:pPr>
            <w:r>
              <w:rPr>
                <w:rFonts w:ascii="Times New Roman" w:hAnsi="Times New Roman" w:cs="Times New Roman" w:eastAsia="Times New Roman"/>
                <w:b w:val="false"/>
                <w:sz w:val="26"/>
              </w:rPr>
              <w:t>Mus49thayi.docx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UBND cấp xã, Cơ quan quản lý đất đai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UBND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tổ chức kinh tế được nhận chuyển nhượng, thuê quyền sử dụng đất, nhận góp vốn bằng quyền sử dụng đất để thực hiện dự án đầu tư đối với trường hợp được chấp thuận., Văn bản không chấp thuận tổ chức kinh tế được nhận chuyển nhượng, thuê quyền sử dụng đất, nhận góp vốn bằng quyền sử dụng đất để thực hiện dự án đầu tư đối với trường hợp không được chấp thuận.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w:t>
            </w:r>
          </w:p>
        </w:tc>
        <w:tc>
          <w:p/>
          <w:p>
            <w:pPr>
              <w:spacing w:after="0" w:before="0" w:lineRule="auto" w:line="276"/>
              <w:jc w:val="left"/>
            </w:pPr>
            <w:r>
              <w:rPr>
                <w:rFonts w:ascii="Times New Roman" w:hAnsi="Times New Roman" w:cs="Times New Roman" w:eastAsia="Times New Roman"/>
                <w:b w:val="false"/>
                <w:sz w:val="26"/>
              </w:rPr>
              <w:t>10-01-2024</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118/2025/NĐ-CP</w:t>
            </w:r>
          </w:p>
        </w:tc>
        <w:tc>
          <w:p/>
          <w:p>
            <w:pPr>
              <w:spacing w:after="0" w:before="0" w:lineRule="auto" w:line="276"/>
              <w:jc w:val="left"/>
            </w:pPr>
            <w:r>
              <w:rPr>
                <w:rFonts w:ascii="Times New Roman" w:hAnsi="Times New Roman" w:cs="Times New Roman" w:eastAsia="Times New Roman"/>
                <w:b w:val="false"/>
                <w:sz w:val="26"/>
              </w:rPr>
              <w:t>Nghị định số 118/2025/NĐ-CP của Chính phủ: Về 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226/2025/NĐ-CP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15-08-2025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1: Phù hợp với quy hoạch sử dụng đất cấp xã hoặc quy hoạch chung hoặc quy hoạch phân khu hoặc quy hoạch xây dựng hoặc quy hoạch nông thôn đã được phê duyệt và công bố.
- Điều kiện 2: Không vi phạm quy định của pháp luật về đất đai hoặc có vi phạm quy định của pháp luật về đất đai nhưng đã chấp hành xong quyết định, bản án đã có hiệu lực pháp luật của cơ quan có thẩm quyền tại thời điểm đề nghị giao đất, cho thuê đất, cho phép chuyển mục đích sử dụng đất. Việc xác định người sử dụng đất vi phạm quy định của pháp luật về đất đai áp dụng đối với tất cả các thửa đất đang sử dụng trên địa bàn cả nước.
- Điều kiện 3: Việc sử dụng đất thực hiện dự án phát triển kinh tế - xã hội thông qua thỏa thuận về nhận quyền sử dụng đất được thực hiện trong các trường hợp sau đây: 
+ Các trường hợp thực hiện dự án không thuộc trường hợp thu hồi đất để phát triển kinh tế - xã hội vì lợi ích quốc gia, công cộng.
+ Đối với trường hợp sử dụng đất để thực hiện dự án đầu tư xây dựng nhà ở thương mại thì chỉ được thỏa thuận về nhận quyền sử dụng đất ở.
+ Các trường hợp không sử dụng vốn ngân sách nhà nước và thuộc trường hợp thu hồi đất để phát triển kinh tế - xã hội vì lợi ích quốc gia, công cộng mà nhà đầu tư lựa chọn phương án thỏa thuận về nhận quyền sử dụng đất, không đề xuất thu hồi đất.
- Yêu cầu: Trường hợp tổ chức kinh tế nhận chuyển nhượng, thuê quyền sử dụng đất, nhận góp vốn bằng quyền sử dụng đất để thực hiện dự án đầu tư mà chuyển mục đích sử dụng đất để thực hiện dự án đầu tư thì phải thực hiện thêm trình tự, thủ tục theo trình tự chuyển mục đích sử dụng đất.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2026-05-31T01:08:15Z</dcterms:created>
  <dc:creator>Apache POI</dc:creator>
</cp:coreProperties>
</file>