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 Văn phòng đại diện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trọng tài nước ngoài có nhu cầu thành lập Chi nhánh, Văn phòng đại diện tại Việt Nam lập 01 bộ hồ sơ đề nghị thành lập Chi nhánh, Văn phòng đại diện gửi trực tiếp hoặc qua dịch vụ bưu chính đến Sở Tư pháp nơi đặt Chi nhánh, Văn phòng đại diện hoặc trực tuyến trên Cổng dịch vụ công quốc gia. 
- Trong thời hạn 30 ngày làm việc kể từ ngày nhận được hồ sơ hợp lệ, Sở Tư pháp thẩm định, trình Chủ tịch Ủy ban nhân dân cấp tỉnh xem xét, quyết định cấp Giấy phép thành lập Chi nhánh, Văn phòng đại diện của Tổ chức trọng tài nước ngoài; trường hợp từ chối phải thông báo bằng văn bản và nêu rõ lý do.
-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a) Hồ sơ thành lập Chi nhánh bao gồm:
- Văn bản đề nghị thành lập Chi nhánh của Tổ chức trọng tài nước ngoài tại Việt Nam;
- Bản sao có chứng thực hoặc bản sao kèm theo bản chính để đối chiếu hoặc bản sao điện tử Điều lệ của Tổ chức trọng tài nước ngoài;
- Bản sao có chứng thực hoặc bản sao kèm theo bản chính để đối chiếu hoặc bản sao điện tử Giấy tờ chứng minh Trưởng Chi nhánh thường trú tại Việt Nam.
b) Hồ sơ thành lập Văn phòng đại diện bao gồm:
- Văn bản đề nghị thành lập Văn phòng đại diện của Tổ chức trọng tài nước ngoài tại Việt Nam;
- Bản sao có chứng thực hoặc bản sao kèm theo bản chính để đối chiếu hoặc bản sao điện tử Điều lệ của Tổ chức trọng tài nước ngoài.
Văn bản đề nghị thành lập Chi nhánh, Văn phòng đại diện của Tổ chức trọng tài nước ngoài tại Việt Nam được làm bằng tiếng Việt. Các giấy tờ kèm theo Văn bản đề nghị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a) Hồ sơ thành lập Chi nhánh bao gồm:
- Văn bản đề nghị thành lập Chi nhánh của Tổ chức trọng tài nước ngoài tại Việt Nam;
- Bản sao có chứng thực hoặc bản sao kèm theo bản chính để đối chiếu hoặc bản sao điện tử Điều lệ của Tổ chức trọng tài nước ngoài;
- Bản sao có chứng thực hoặc bản sao kèm theo bản chính để đối chiếu hoặc bản sao điện tử Giấy tờ chứng minh Trưởng Chi nhánh thường trú tại Việt Nam.
b) Hồ sơ thành lập Văn phòng đại diện bao gồm:
- Văn bản đề nghị thành lập Văn phòng đại diện của Tổ chức trọng tài nước ngoài tại Việt Nam;
- Bản sao có chứng thực hoặc bản sao kèm theo bản chính để đối chiếu hoặc bản sao điện tử Điều lệ của Tổ chức trọng tài nước ngoài.
Văn bản đề nghị thành lập Chi nhánh, Văn phòng đại diện của Tổ chức trọng tài nước ngoài tại Việt Nam được làm bằng tiếng Việt. Các giấy tờ kèm theo Văn bản đề nghị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a) Hồ sơ thành lập Chi nhánh bao gồm:
- Văn bản đề nghị thành lập Chi nhánh của Tổ chức trọng tài nước ngoài tại Việt Nam;
- Bản sao có chứng thực hoặc bản sao kèm theo bản chính để đối chiếu hoặc bản sao điện tử Điều lệ của Tổ chức trọng tài nước ngoài;
- Bản sao có chứng thực hoặc bản sao kèm theo bản chính để đối chiếu hoặc bản sao điện tử Giấy tờ chứng minh Trưởng Chi nhánh thường trú tại Việt Nam.
b) Hồ sơ thành lập Văn phòng đại diện bao gồm:
- Văn bản đề nghị thành lập Văn phòng đại diện của Tổ chức trọng tài nước ngoài tại Việt Nam;
- Bản sao có chứng thực hoặc bản sao kèm theo bản chính để đối chiếu hoặc bản sao điện tử Điều lệ của Tổ chức trọng tài nước ngoài.
Văn bản đề nghị thành lập Chi nhánh, Văn phòng đại diện của Tổ chức trọng tài nước ngoài tại Việt Nam được làm bằng tiếng Việt. Các giấy tờ kèm theo Văn bản đề nghị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chính để đối chiếu hoặc bản sao điện tử Điều lệ của Tổ chức trọng tài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chính để đối chiếu hoặc bản sao điện tử Giấy tờ chứng minh Trưởng Chi nhánh thường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thành lập Chi nhánh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Văn phòng đại diện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124/2018/NĐ-CP</w:t>
            </w:r>
          </w:p>
        </w:tc>
        <w:tc>
          <w:p/>
          <w:p>
            <w:pPr>
              <w:spacing w:after="0" w:before="0" w:lineRule="auto" w:line="276"/>
              <w:jc w:val="left"/>
            </w:pPr>
            <w:r>
              <w:rPr>
                <w:rFonts w:ascii="Times New Roman" w:hAnsi="Times New Roman" w:cs="Times New Roman" w:eastAsia="Times New Roman"/>
                <w:b w:val="false"/>
                <w:sz w:val="26"/>
              </w:rPr>
              <w:t>Nghị định 124/2018/NĐ-CP</w:t>
            </w:r>
          </w:p>
        </w:tc>
        <w:tc>
          <w:p/>
          <w:p>
            <w:pPr>
              <w:spacing w:after="0" w:before="0" w:lineRule="auto" w:line="276"/>
              <w:jc w:val="left"/>
            </w:pPr>
            <w:r>
              <w:rPr>
                <w:rFonts w:ascii="Times New Roman" w:hAnsi="Times New Roman" w:cs="Times New Roman" w:eastAsia="Times New Roman"/>
                <w:b w:val="false"/>
                <w:sz w:val="26"/>
              </w:rPr>
              <w:t>19-09-2018</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2026-05-22T15:41:31Z</dcterms:created>
  <dc:creator>Apache POI</dc:creator>
</cp:coreProperties>
</file>