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tiểu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tiểu học gửi hồ sơ đến Ủy ban nhân dân cấp xã.</w:t>
      </w:r>
    </w:p>
    <w:p>
      <w:pPr>
        <w:spacing w:after="0" w:before="0" w:lineRule="auto" w:line="276"/>
        <w:jc w:val="both"/>
      </w:pPr>
      <w:r>
        <w:rPr>
          <w:rFonts w:ascii="Times New Roman" w:hAnsi="Times New Roman" w:cs="Times New Roman" w:eastAsia="Times New Roman"/>
          <w:b w:val="false"/>
          <w:sz w:val="26"/>
        </w:rPr>
        <w:t>Ủy ban nhân dân cấp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tiểu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Quy trình đánh giá ngoài trường tiểu học gồm các bước sau:
- Nghiên cứu hồ sơ đánh giá.
- Khảo sát sơ bộ tại trường tiểu học.
- Khảo sát chính thức tại trường tiểu học.
- Dự thảo báo cáo đánh giá ngoài.
- Lấy ý kiến phản hồi của trường tiểu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Sau khi thống nhất trong đoàn đánh giá ngoài, đoàn đánh giá ngoài gửi dự thảo báo cáo đánh giá ngoài cho trường tiểu học để lấy ý kiến phản hồi.</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ý kiến phản hồi của trường tiểu học, đoàn đánh giá ngoài phải thông báo bằng văn bản cho trường tiểu học biết những ý kiến tiếp thu hoặc bảo lưu, trường hợp bảo lưu ý kiến phải nêu rõ lý do. Trong thời hạn 10 ngày làm việc tiếp theo, kể từ ngày có văn bản thông báo cho trường tiểu học biết những ý kiến tiếp thu hoặc bảo lưu,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Trường hợp quá thời hạn 10 ngày làm việc, kể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tiểu học.</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báo cáo của đoàn đánh giá ngoài, Giám đốc Sở Giáo dục và Đào tạo ra quyết định cấp Bằng công nhận trường đạt chuẩn quốc gia cho trường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Phòng giáo dục và đào tạo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Trường được đánh giá đạt Mức 3 trở lên.
Tiêu chuẩn đánh giá trường tiểu học các Mức 1, 2, 3 và 4 cụ thể như sau: 
TIÊU CHUẨN ĐÁNH GIÁ TRƯỜNG TIỂU HỌC MỨC 1
4.10.1. Tiêu chuẩn 1: Tổ chức và quản lý nhà trường
4.10.1.1.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4.10.1.2. Tiêu chí 1.2: Hội đồng trường và các hội đồng khác
a) Được thành lập theo quy định;
b) Thực hiện chức năng, nhiệm vụ và quyền hạn theo quy định;
c) Các hoạt động được định kỳ rà soát, đánh giá.
4.10.1.3.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4.10.1.4.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4.10.1.5.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4.10.1.6.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4.10.1.7.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4.10.1.8.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4.10.1.9.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4.10.1.10.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4.10.2. Tiêu chuẩn 2: Cán bộ quản lý, giáo viên, nhân viên và học sinh
4.10.2.1. Tiêu chí 2.1: Đối với hiệu trưởng, phó hiệu trưởng
a) Đạt tiêu chuẩn theo quy định;
b) Được đánh giá đạt chuẩn hiệu trưởng trở lên;
c) Được bồi dưỡng, tập huấn về chuyên môn, nghiệp vụ theo quy định.
4.10.2.2.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4.10.2.3.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4.10.2.4. Tiêu chí 2.4: Đối với học sinh
a) Đảm bảo về tuổi học sinh tiểu học theo quy định;
b) Thực hiện các nhiệm vụ theo quy định;
c) Được đảm bảo các quyền theo quy định.
4.10.3. Tiêu chuẩn 3: Cơ sở vật chất và thiết bị dạy học
  4.10.3.1.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4.10.3.2.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4.10.4. Tiêu chuẩn 4: Quan hệ giữa nhà trường, gia đình và xã hội
4.10.4.1.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4.10.4.2.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4.10.5. Tiêu chuẩn 5: Hoạt động giáo dục và kết quả giáo dục
4.10.5.1.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4.10.5.2.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4.10.5.3.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4.10.5.4.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4.10.5.5.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4.10.6. Tiêu chuẩn 1: Tổ chức và quản lý nhà trường
4.10.6.1. Tiêu chí 1.1: Phương hướng, chiến lược xây dựng và phát triển nhà trường
Nhà trường có các giải pháp giám sát việc thực hiện phương hướng, chiến lược xây dựng và phát triển.
4.10.6.2. Tiêu chí 1.2: Hội đồng trường và các hội đồng khác
Hoạt động có hiệu quả, góp phần nâng cao chất lượng giáo dục của nhà trường.
4.10.6.3.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4.10.6.4.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4.10.6.5.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4.10.6.6. Tiêu chí 1.7: Quản lý cán bộ, giáo viên và nhân viên
Có các biện pháp để phát huy năng lực của cán bộ quản lý, giáo viên, nhân viên trong việc xây dựng, phát triển và nâng cao chất lượng giáo dục nhà trường.
4.10.6.7. Tiêu chí 1.8: Quản lý các hoạt động giáo dục
Các biện pháp chỉ đạo, kiểm tra, đánh giá của nhà trường đối với các hoạt động giáo dục, được cơ quan quản lý đánh giá đạt hiệu quả.
4.10.6.8. Tiêu chí 1.9: Thực hiện quy chế dân chủ cơ sở
Các biện pháp và cơ chế giám sát việc thực hiện quy chế dân chủ cơ sở đảm bảo công khai, minh bạch, hiệu quả.
4.10.6.9.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4.10.7. Tiêu chuẩn 2: Cán bộ quản lý, giáo viên, nhân viên và học sinh
4.10.7.1.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4.10.7.2.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4.10.7.3. Tiêu chí 2.3: Đối với nhân viên
a) Số lượng và cơ cấu nhân viên đảm bảo theo quy định;
b) Trong 05 năm liên tiếp tính đến thời điểm đánh giá, không có nhân viên bị kỷ luật từ hình thức cảnh cáo trở lên.
4.10.7.4. Tiêu chí 2.4: Đối với học sinh
Học sinh vi phạm các hành vi không được làm được phát hiện kịp thời, được áp dụng các biện pháp giáo dục phù hợp và có chuyển biến tích cực.
4.10.8. Tiêu chuẩn 3: Cơ sở vật chất và thiết bị dạy học
  4.10.8.1.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4.10.8.2. Tiêu chí 3.3: Tỷ lệ các hạng mục công trình kiên cố, mật độ sử dụng đất đảm bảo tiêu chuẩn cơ sở vật chất mức độ 1 đối với trường tiểu học theo quy định của Bộ Giáo dục và Đào tạo.  
4.10.9. Tiêu chuẩn 4: Quan hệ giữa nhà trường, gia đình và xã hội
4.10.9.1.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4.10.9.2.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4.10.10. Tiêu chuẩn 5: Hoạt động giáo dục và kết quả giáo dục
4.10.10.1.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4.10.10.2.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4.10.10.3. Tiêu chí 5.3: Thực hiện các hoạt động giáo dục khác
Được tổ chức có hiệu quả, tạo cơ hội cho học sinh tham gia tích cực, chủ động, sáng tạo.
4.10.10.4. Tiêu chí 5.4: Công tác phổ cập giáo dục tiểu học
Trong địa bàn tuyển sinh của trường tỷ lệ trẻ 6 tuổi vào lớp 1 đạt ít nhất 95%.
4.10.10.5.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4.10.11. Tiêu chuẩn 1: Tổ chức và quản lý nhà trường
4.10.11.1.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4.10.11.2.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4.10.11.3.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4.10.11.4. Tiêu chí 1.6: Quản lý hành chính, tài chính và tài sản
Có kế hoạch dài hạn, trung hạn và ngắn hạn để tạo các nguồn tài chính hợp pháp phù hợp với điều kiện nhà trường, thực tế địa phương.
4.10.12. Tiêu chuẩn 2: Cán bộ quản lý, giáo viên, nhân viên và học sinh
4.10.12.1. Tiêu chí 2.1: Đối với hiệu trưởng, phó hiệu trưởng
	Trong 05 năm liên tiếp tính đến thời điểm đánh giá, đạt chuẩn hiệu trưởng ở mức khá trở lên, trong đó có ít nhất 01 năm đạt chuẩn hiệu trưởng ở mức tốt.
4.10.12.2.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4.10.12.3. Tiêu chí 2.3: Đối với nhân viên
a) Có trình độ đào tạo đáp ứng được vị trí việc làm;
b) Hằng năm, được tham gia đầy đủ các khóa, lớp tập huấn, bồi dưỡng chuyên môn, nghiệp vụ theo vị trí việc làm.
4.10.12.4. Tiêu chí 2.4: Đối với học sinh
Học sinh có thành tích trong học tập, rèn luyện có ảnh hưởng tích cực đến các hoạt động của lớp và nhà trường. 
4.10.13. Tiêu chuẩn 3: Cơ sở vật chất và thiết bị dạy học
  4.10.13.1.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4.10.13.2. Tiêu chí 3.3: Tỷ lệ các hạng mục công trình kiên cố đảm bảo quy định tiêu chuẩn cơ sở vật chất mức độ 2 đối với trường tiểu học theo quy định của Bộ Giáo dục và Đào tạo.
4.10.14. Tiêu chuẩn 4: Quan hệ giữa nhà trường, gia đình và xã hội
4.10.14.1. Tiêu chí 4.1: Ban đại diện cha mẹ học sinh
Phối hợp có hiệu quả với nhà trường, xã hội trong việc thực hiện các nhiệm vụ theo quy định của Điều lệ Ban đại diện cha mẹ học sinh.
4.10.14.2.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4.10.15. Tiêu chuẩn 5: Hoạt động giáo dục và kết quả giáo dục
4.10.15.1.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4.10.15.2. Tiêu chí 5.3: Thực hiện các hoạt động giáo dục khác
Nội dung và hình thức tổ chức các hoạt động phân hóa theo nhu cầu, năng lực sở trường của học sinh. 
4.10.15.3. Tiêu chí 5.4: Công tác phổ cập giáo dục tiểu học
 Trong địa bàn tuyển sinh của trường tỷ lệ trẻ 6 tuổi vào lớp 1 đạt ít nhất 98%.
4.10.15.4.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2026-05-11T11:22:26Z</dcterms:created>
  <dc:creator>Apache POI</dc:creator>
</cp:coreProperties>
</file>