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kiểm định, Tem kiểm định an toàn kỹ thuật và bảo vệ môi trường cho xe cơ giới (trừ xe mô tô, xe gắn máy), xe máy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Trực tiếp: tại Trung tâm Đăng kiểm xe cơ giới tỉnh Điện Biên (địa chỉ: Tổ 10 - phường Thanh Trường - thành phố Điện Biên Phủ - tỉnh Điện Biên).
- Trực tuyến tại địa chỉ: https://mienkd.vr.org.vn</w:t>
      </w:r>
    </w:p>
    <w:p>
      <w:pPr>
        <w:spacing w:after="0" w:before="0" w:lineRule="auto" w:line="276"/>
        <w:jc w:val="both"/>
      </w:pPr>
      <w:r>
        <w:rPr>
          <w:rFonts w:ascii="Times New Roman" w:hAnsi="Times New Roman" w:cs="Times New Roman" w:eastAsia="Times New Roman"/>
          <w:b w:val="false"/>
          <w:sz w:val="26"/>
        </w:rPr>
        <w:t>b) Giải quyết TTHC:
Trình tự, thủ tục cấp lại thực hiện như sau 
- Trường hợp giấy chứng nhận kiểm định, tem kiểm định bị sai thông tin, cơ sở đăng kiểm cấp lại giấy chứng nhận kiểm định, tem kiểm định trong ngày kể từ khi nhận được hồ sơ đồng thời thu lại giấy chứng nhận kiểm định, tem kiểm định bị sai; 
- Trường hợp tem kiểm định bị hỏng nhưng có đủ thông tin để xác định số sê ri hoặc biển số xe hoặc giấy chứng nhận kiểm định bị mất, bị hỏng, cơ sở đăng kiểm cấp lại giấy chứng nhận kiểm định, tem kiểm định trong ngày kể từ khi nhận được hồ sơ; đồng thời thu lại giấy chứng nhận kiểm định (trừ trường hợp giấy chứng nhận kiểm định bị mất); 
- Trường hợp tem kiểm định bị mất hoặc tem kiểm định và giấy chứng nhận bị mất, cơ sở đăng kiểm lập giấy tiếp nhận thông tin báo mất tem kiểm định, đăng tải thông tin báo mất trên phần mềm quản lý kiểm định. Sau 15 ngày kể từ ngày đăng cảnh báo, nếu tem kiểm định không được tìm thấy, chủ xe mang theo giấy tiếp nhận thông tin báo mất tem kiểm định tới cơ sở đăng kiểm để được cấp lại giấy chứng nhận kiểm định và tem kiểm định trong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Mức giá : 23.000 Đồng</w:t>
              <w:t xml:space="preserve"> (- Giá dịch vụ in lại giấy chứng nhận: 23.000 đồng/01 Giấy chứng nhận kiểm định tem kiểm định xe cơ giới.)</w:t>
            </w:r>
          </w:p>
        </w:tc>
        <w:tc>
          <w:p/>
          <w:p>
            <w:pPr>
              <w:spacing w:after="0" w:before="0" w:lineRule="auto" w:line="276"/>
              <w:jc w:val="left"/>
            </w:pPr>
            <w:r>
              <w:rPr>
                <w:rFonts w:ascii="Times New Roman" w:hAnsi="Times New Roman" w:cs="Times New Roman" w:eastAsia="Times New Roman"/>
                <w:b w:val="false"/>
                <w:sz w:val="26"/>
              </w:rPr>
              <w:t>- Trường hợp bị sai thông tin, bị hỏng: ngay trong ngày nhận được hồ sơ;
- Trường hợp tem kiểm định bị mất hoặc tem kiểm định và giấy chứng nhận bị mất: Sau 15 ngày kể từ ngày đăng cảnh báo, nếu tem kiểm định không được tìm thấy, chủ xe mang theo giấy tiếp nhận thông tin báo mất tem kiểm định tới cơ sở đăng kiểm để được cấp lại giấy chứng nhận kiểm định và tem kiểm định trong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Mức giá : 23.000 Đồng</w:t>
              <w:t xml:space="preserve"> (- Giá dịch vụ in lại giấy chứng nhận: 23.000 đồng/01 Giấy chứng nhận kiểm định tem kiểm định xe cơ giới.)</w:t>
            </w:r>
          </w:p>
        </w:tc>
        <w:tc>
          <w:p/>
          <w:p>
            <w:pPr>
              <w:spacing w:after="0" w:before="0" w:lineRule="auto" w:line="276"/>
              <w:jc w:val="left"/>
            </w:pPr>
            <w:r>
              <w:rPr>
                <w:rFonts w:ascii="Times New Roman" w:hAnsi="Times New Roman" w:cs="Times New Roman" w:eastAsia="Times New Roman"/>
                <w:b w:val="false"/>
                <w:sz w:val="26"/>
              </w:rPr>
              <w:t>- Trường hợp bị sai thông tin, bị hỏng: ngay trong ngày nhận được hồ sơ;
- Trường hợp tem kiểm định bị mất hoặc tem kiểm định và giấy chứng nhận bị mất: Sau 15 ngày kể từ ngày đăng cảnh báo, nếu tem kiểm định không được tìm thấy, chủ xe mang theo giấy tiếp nhận thông tin báo mất tem kiểm định tới cơ sở đăng kiểm để được cấp lại giấy chứng nhận kiểm định và tem kiểm định trong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kiểm định, tem kiểm định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đăng kiểm (xe cơ giới, xe máy chuyên dùng)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tại Trung tâm Đăng kiểm xe cơ giới tỉnh Điện Biên (địa chỉ: Tổ 10 - phường Thanh Trường - thành phố Điện Biên Phủ - tỉnh Điện Biên). - Trực tuyến tại địa chỉ: https://mienkd.vr.org.vn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định, tem kiểm định (xe cơ giới,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11/2024/TT-BGTVT</w:t>
            </w:r>
          </w:p>
        </w:tc>
        <w:tc>
          <w:p/>
          <w:p>
            <w:pPr>
              <w:spacing w:after="0" w:before="0" w:lineRule="auto" w:line="276"/>
              <w:jc w:val="left"/>
            </w:pPr>
            <w:r>
              <w:rPr>
                <w:rFonts w:ascii="Times New Roman" w:hAnsi="Times New Roman" w:cs="Times New Roman" w:eastAsia="Times New Roman"/>
                <w:b w:val="false"/>
                <w:sz w:val="26"/>
              </w:rPr>
              <w:t>Quy định về giá dịch vụ lập hồ sơ phương tiện đối với xe cơ giới được miễn kiểm định lần đầu và dịch vụ in lại Giấy chứng nhận kiểm định và Tem kiểm định đối với xe cơ giới.</w:t>
            </w:r>
          </w:p>
        </w:tc>
        <w:tc>
          <w:p/>
          <w:p>
            <w:pPr>
              <w:spacing w:after="0" w:before="0" w:lineRule="auto" w:line="276"/>
              <w:jc w:val="left"/>
            </w:pPr>
            <w:r>
              <w:rPr>
                <w:rFonts w:ascii="Times New Roman" w:hAnsi="Times New Roman" w:cs="Times New Roman" w:eastAsia="Times New Roman"/>
                <w:b w:val="false"/>
                <w:sz w:val="26"/>
              </w:rPr>
              <w:t>26-04-2024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47/2024/TT-BGTVT</w:t>
            </w:r>
          </w:p>
        </w:tc>
        <w:tc>
          <w:p/>
          <w:p>
            <w:pPr>
              <w:spacing w:after="0" w:before="0" w:lineRule="auto" w:line="276"/>
              <w:jc w:val="left"/>
            </w:pPr>
            <w:r>
              <w:rPr>
                <w:rFonts w:ascii="Times New Roman" w:hAnsi="Times New Roman" w:cs="Times New Roman" w:eastAsia="Times New Roman"/>
                <w:b w:val="false"/>
                <w:sz w:val="26"/>
              </w:rPr>
              <w:t>Quy định trình tự, thủ tục kiểm định, miễn kiểm định lần đầu cho xe cơ giới, xe máy chuyên dùng; trình tự, thủ tục chứng nhận an toàn kỹ thuật và bảo vệ môi trường đối với xe cơ giới cải tạo, xe máy chuyên dùng cải tạo; trình tự, thủ tục kiểm định khí thải xe mô tô, xe gắn máy</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cấp lại được thực hiện trong các trường hợp giấy chứng nhận kiểm định, tem kiểm định bị sai thông tin, bị hỏng, bị mất. Chủ xe không phải mang xe đến cơ sở đăng kiểm để kiểm tra, đánh giá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2026-05-01T14:18:19Z</dcterms:created>
  <dc:creator>Apache POI</dc:creator>
</cp:coreProperties>
</file>