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 Trong thời hạn 05 ngày làm việc, kể từ ngày nhận được báo cáo thẩm định của Phòng Giáo dục và Đào tạo, nếu đủ điều kiện thì Chủ tịch Ủy ban nhân dân cấp huyện quyết định việc sáp nhập, chia, tách trường; nếu chưa đủ điều kiện thì thông báo bằng văn bản cho cơ quan, tổ chức, cá nhân đề nghị sáp nhập, chia, tách trường và nêu rõ lý do.</w:t>
      </w:r>
    </w:p>
    <w:p>
      <w:pPr>
        <w:spacing w:after="0" w:before="0" w:lineRule="auto" w:line="276"/>
        <w:jc w:val="both"/>
      </w:pPr>
      <w:r>
        <w:rPr>
          <w:rFonts w:ascii="Times New Roman" w:hAnsi="Times New Roman" w:cs="Times New Roman" w:eastAsia="Times New Roman"/>
          <w:b w:val="false"/>
          <w:sz w:val="26"/>
        </w:rPr>
        <w:t>đ) Trong thời hạn 05 ngày làm việc, kể từ ngày Chủ tịch Ủy ban nhân dân cấp huyện quyết định sáp nhập, chia, tách trường trung học cơ sở, trường phổ thông có nhiều cấp học có cấp học cao nhất là trung học cơ sở, Trưởng phòng Giáo dục và Đào tạo quyết định cho phép trường trung học cơ sở được thành lập sau khi sáp nhập, chia, tách hoạt động giáo dục.</w:t>
      </w:r>
    </w:p>
    <w:p>
      <w:pPr>
        <w:spacing w:after="0" w:before="0" w:lineRule="auto" w:line="276"/>
        <w:jc w:val="both"/>
      </w:pPr>
      <w:r>
        <w:rPr>
          <w:rFonts w:ascii="Times New Roman" w:hAnsi="Times New Roman" w:cs="Times New Roman" w:eastAsia="Times New Roman"/>
          <w:b w:val="false"/>
          <w:sz w:val="26"/>
        </w:rPr>
        <w:t>c) Trong thời hạn 20 ngày, kể từ ngày nhận được ý kiến chỉ đạo của Ủy ban nhân dân cấp huyện, Phòng Giáo dục và Đào tạo chủ trì, phối hợp với các đơn vị chuyên môn thẩm định hồ sơ và thẩm định thực tế các điều kiện sáp nhập, chia, tách trường; lập báo cáo thẩm định để đánh giá tình hình đáp ứng các quy định tại khoản 1 Điều 30 Nghị định số 125/2024/NĐ-CP; trình Chủ tịch Ủy ban nhân dân cấp huyện xem xét, quyết định.</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dân cấp huyện thông báo bằng văn bản những nội dung cần chỉnh sửa, bổ sung cho cơ quan, tổ chức, cá nhân; nếu hồ sơ hợp lệ, Ủy ban nhân dân cấp huyện chỉ đạo Phòng Giáo dục và Đào tạo tổ chức thẩm định các điều kiện sáp nhập, chia, tách trường.</w:t>
      </w:r>
    </w:p>
    <w:p>
      <w:pPr>
        <w:spacing w:after="0" w:before="0" w:lineRule="auto" w:line="276"/>
        <w:jc w:val="both"/>
      </w:pPr>
      <w:r>
        <w:rPr>
          <w:rFonts w:ascii="Times New Roman" w:hAnsi="Times New Roman" w:cs="Times New Roman" w:eastAsia="Times New Roman"/>
          <w:b w:val="false"/>
          <w:sz w:val="26"/>
        </w:rPr>
        <w:t>a) Ủy ban nhân dân cấp xã (nếu sáp nhập, chia, tách trường trung học cơ sở, trường phổ thông có nhiều cấp học có cấp học cao nhất là trung học cơ sở công lập); tổ chức, cá nhân (nếu sáp nhập, chia, tách trường trung học cơ sở, trường phổ thông có nhiều cấp học có cấp học cao nhất là trung học cơ sở tư thục) gửi 01 bộ hồ sơ quy định tại khoản 3 Điều 30 Nghị định số 125/2024/NĐ-CP qua cổng dịch vụ công trực tuyến hoặc bưu chính hoặc trực tiếp đến Ủy ban nhân dân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huyện thông báo bằng văn bản những nội dung cần chỉnh sửa, bổ sung cho cơ quan, tổ chức, cá nhân.
2. Trường hợp hồ sơ hợp lệ: 15 ngày làm việc và 20 ngày, cụ thể: 
a) Trong thời hạn 05 ngày làm việc, kể từ ngày nhận đủ hồ sơ, nếu hồ sơ hợp lệ, Ủy ban nhân dân cấp huyện chỉ đạo Phòng Giáo dục và Đào tạo tổ chức thẩm định các điều kiện sáp nhập, chia, tách trường.
b) Trong thời hạn 20 ngày, kể từ ngày nhận được ý kiến chỉ đạo của Ủy ban nhân dân cấp huyện, Phòng Giáo dục và Đào tạo chủ trì, phối hợp với các đơn vị chuyên môn thẩm định hồ sơ và thẩm định thực tế các điều kiện sáp nhập, chia, tách trường; lập báo cáo thẩm định để đánh giá tình hình đáp ứng các quy định tại khoản 1 Điều 30 Nghị định số 125/2024/NĐ-CP; trình Chủ tịch Ủy ban nhân dân cấp huyện xem xét, quyết định. 
c) Trong thời hạn 05 ngày làm việc, kể từ ngày nhận được báo cáo thẩm định của Phòng Giáo dục và Đào tạo, nếu đủ điều kiện thì Chủ tịch Ủy ban nhân dân cấp huyện quyết định việc sáp nhập, chia, tách trường; nếu chưa đủ điều kiện thì thông báo bằng văn bản cho cơ quan, tổ chức, cá nhân đề nghị sáp nhập, chia, tách trường và nêu rõ lý do.
d) Trong thời hạn 05 ngày làm việc, kể từ ngày Chủ tịch Ủy ban nhân dân cấp huyện quyết định sáp nhập, chia, tách trường trung học cơ sở, trường phổ thông có nhiều cấp học có cấp học cao nhất là trung học cơ sở, Trưởng phòng Giáo dục và Đào tạo quyết định cho phép trường trung học cơ sở được thành lập sau khi sáp nhập, chia, tách hoạt động giáo dục.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huyện thông báo bằng văn bản những nội dung cần chỉnh sửa, bổ sung cho cơ quan, tổ chức, cá nhân.
2. Trường hợp hồ sơ hợp lệ: 15 ngày làm việc và 20 ngày, cụ thể: 
a) Trong thời hạn 05 ngày làm việc, kể từ ngày nhận đủ hồ sơ, nếu hồ sơ hợp lệ, Ủy ban nhân dân cấp huyện chỉ đạo Phòng Giáo dục và Đào tạo tổ chức thẩm định các điều kiện sáp nhập, chia, tách trường.
b) Trong thời hạn 20 ngày, kể từ ngày nhận được ý kiến chỉ đạo của Ủy ban nhân dân cấp huyện, Phòng Giáo dục và Đào tạo chủ trì, phối hợp với các đơn vị chuyên môn thẩm định hồ sơ và thẩm định thực tế các điều kiện sáp nhập, chia, tách trường; lập báo cáo thẩm định để đánh giá tình hình đáp ứng các quy định tại khoản 1 Điều 30 Nghị định số 125/2024/NĐ-CP; trình Chủ tịch Ủy ban nhân dân cấp huyện xem xét, quyết định. 
c) Trong thời hạn 05 ngày làm việc, kể từ ngày nhận được báo cáo thẩm định của Phòng Giáo dục và Đào tạo, nếu đủ điều kiện thì Chủ tịch Ủy ban nhân dân cấp huyện quyết định việc sáp nhập, chia, tách trường; nếu chưa đủ điều kiện thì thông báo bằng văn bản cho cơ quan, tổ chức, cá nhân đề nghị sáp nhập, chia, tách trường và nêu rõ lý do.
d) Trong thời hạn 05 ngày làm việc, kể từ ngày Chủ tịch Ủy ban nhân dân cấp huyện quyết định sáp nhập, chia, tách trường trung học cơ sở, trường phổ thông có nhiều cấp học có cấp học cao nhất là trung học cơ sở, Trưởng phòng Giáo dục và Đào tạo quyết định cho phép trường trung học cơ sở được thành lập sau khi sáp nhập, chia, tách hoạt động giáo dục.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huyện thông báo bằng văn bản những nội dung cần chỉnh sửa, bổ sung cho cơ quan, tổ chức, cá nhân.
2. Trường hợp hồ sơ hợp lệ: 15 ngày làm việc và 20 ngày, cụ thể: 
a) Trong thời hạn 05 ngày làm việc, kể từ ngày nhận đủ hồ sơ, nếu hồ sơ hợp lệ, Ủy ban nhân dân cấp huyện chỉ đạo Phòng Giáo dục và Đào tạo tổ chức thẩm định các điều kiện sáp nhập, chia, tách trường.
b) Trong thời hạn 20 ngày, kể từ ngày nhận được ý kiến chỉ đạo của Ủy ban nhân dân cấp huyện, Phòng Giáo dục và Đào tạo chủ trì, phối hợp với các đơn vị chuyên môn thẩm định hồ sơ và thẩm định thực tế các điều kiện sáp nhập, chia, tách trường; lập báo cáo thẩm định để đánh giá tình hình đáp ứng các quy định tại khoản 1 Điều 30 Nghị định số 125/2024/NĐ-CP; trình Chủ tịch Ủy ban nhân dân cấp huyện xem xét, quyết định. 
c) Trong thời hạn 05 ngày làm việc, kể từ ngày nhận được báo cáo thẩm định của Phòng Giáo dục và Đào tạo, nếu đủ điều kiện thì Chủ tịch Ủy ban nhân dân cấp huyện quyết định việc sáp nhập, chia, tách trường; nếu chưa đủ điều kiện thì thông báo bằng văn bản cho cơ quan, tổ chức, cá nhân đề nghị sáp nhập, chia, tách trường và nêu rõ lý do.
d) Trong thời hạn 05 ngày làm việc, kể từ ngày Chủ tịch Ủy ban nhân dân cấp huyện quyết định sáp nhập, chia, tách trường trung học cơ sở, trường phổ thông có nhiều cấp học có cấp học cao nhất là trung học cơ sở, Trưởng phòng Giáo dục và Đào tạo quyết định cho phép trường trung học cơ sở được thành lập sau khi sáp nhập, chia, tách hoạt động giáo dục.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trung học (theo Mẫu số 04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trung học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 Trưởng phòng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trung học cơ sở của Chủ tịch Ủy ban nhân dân cấp xã., Quyết định cho phép hoạt động giáo dục đối với trường trung học cơ sở, trường phổ thông có nhiều cấp học có cấp học cao nhất là trung học cơ sở được thành lập sau khi sáp nhập, chia, tách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2026-05-26T20:03:58Z</dcterms:created>
  <dc:creator>Apache POI</dc:creator>
</cp:coreProperties>
</file>