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970/QĐ-BYT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quá trình thực hành công tác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thực hành phải nộp giấy đề nghị thực hành (theo Mẫu số 03 tại Phụ lục ban hành kèm theo Nghị định số 110/2024/NĐ-CP) và nộp bản sao, xuất trình bản chính văn bằng, chứng chỉ, chứng nhận (nếu có) chuyên môn liên quan với đơn vị, cơ sở có cung cấp dịch vụ công tác xã hội nơi đăng ký thực hành;
- Bước 2. Người đứng đầu của đơn vị, cơ sở có cung cấp dịch vụ công tác xã hội có trách nhiệm tiếp nhận người thực hành trong 03 ngày làm việc, kể từ ngày nhận hồ sơ. Trường hợp không tiếp nhận người thực hành công tác xã hội thì trong thời gian 01 ngày làm việc người đứng đầu của đơn vị, cơ sở có cung cấp dịch vụ công tác xã hội phải trả lời bằng văn bản và nêu rõ lý do.
- Bước 3. Người đứng đầu đơn vị, sơ sở ra quyết định phân công người hướng dẫn thực hành theo Mẫu số 04 tại Phụ lục ban hành kèm theo Nghị định số 110/2024/NĐ-CP. Thời gian thực hành đối với trình độ đại học trở lên từ đủ 12 tháng, trình độ cao đẳng từ đủ 09 tháng, trình độ trung cấp từ đủ 06 tháng tại cơ sở có cung cấp dịch vụ công tác xã hội.
- Bước 4. Trong thời gian 02 ngày làm việc, kể từ ngày kết thúc thời gian thực hành, người hướng dẫn thực hành phải có nhận xét bằng văn bản về quá trình thực hành, năng lực, trình độ chuyên môn, kỹ năng thực hành, tiêu chuẩn đạo đức nghề công tác xã hội và đề nghị người đứng đầu đơn vị, cơ sở có cung cấp dịch vụ công tác xã hội cấp giấy xác nhận quá trình thực hành. Người hướng dẫn thực hành chịu trách nhiệm trong trường hợp người thực hành gây sai sót chuyên môn trong quá trình thực hành, gây ảnh hưởng đến sức khoẻ, quyền lợi của đối tượng do lỗi của người hướng dẫn thực hành. 
-Bước 5. Trong thời gian 05 ngày làm việc, kể từ ngày nhận được văn bản nhận xét của người hướng dẫn thực hành, người đứng đầu đơn vị, cơ sở có cung cấp dịch vụ công tác xã hội cấp Giấy xác nhận quá trình thực hành công tác xã hội theo Mẫu số 05 tại Phụ lục ban hành kèm theo Nghị định số 110/2024/NĐ-CP.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thực hành (theo Mẫu số 03 tại Phụ lục ban hành kèm theo Nghị định số 110/2024/NĐ-CP);</w:t>
            </w:r>
          </w:p>
        </w:tc>
        <w:tc>
          <w:p/>
          <w:p>
            <w:pPr>
              <w:spacing w:after="0" w:before="0" w:lineRule="auto" w:line="276"/>
              <w:jc w:val="left"/>
            </w:pPr>
            <w:r>
              <w:rPr>
                <w:rFonts w:ascii="Times New Roman" w:hAnsi="Times New Roman" w:cs="Times New Roman" w:eastAsia="Times New Roman"/>
                <w:b w:val="false"/>
                <w:sz w:val="26"/>
              </w:rPr>
              <w:t>Mau so 3_110_2024_NĐ-CP.docx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chứng nhận (nếu có) chuyên môn liên quan (nộp bản sao và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đơn vị, cơ sở có cung cấp dịch vụ công tác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quá trình thực hành công tác xã hội (theo Mẫu số 05 tại Phụ lục ban hành kèm theo Nghị định số 110/2024/NĐ-CP).BYT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110/2024/NĐ-CP</w:t>
            </w:r>
          </w:p>
        </w:tc>
        <w:tc>
          <w:p/>
          <w:p>
            <w:pPr>
              <w:spacing w:after="0" w:before="0" w:lineRule="auto" w:line="276"/>
              <w:jc w:val="left"/>
            </w:pPr>
            <w:r>
              <w:rPr>
                <w:rFonts w:ascii="Times New Roman" w:hAnsi="Times New Roman" w:cs="Times New Roman" w:eastAsia="Times New Roman"/>
                <w:b w:val="false"/>
                <w:sz w:val="26"/>
              </w:rPr>
              <w:t>Về công tác xã hội</w:t>
            </w:r>
          </w:p>
        </w:tc>
        <w:tc>
          <w:p/>
          <w:p>
            <w:pPr>
              <w:spacing w:after="0" w:before="0" w:lineRule="auto" w:line="276"/>
              <w:jc w:val="left"/>
            </w:pPr>
            <w:r>
              <w:rPr>
                <w:rFonts w:ascii="Times New Roman" w:hAnsi="Times New Roman" w:cs="Times New Roman" w:eastAsia="Times New Roman"/>
                <w:b w:val="false"/>
                <w:sz w:val="26"/>
              </w:rPr>
              <w:t>30-08-2024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thực hành phải phù hợp với văn bằng chuyên môn được cấp;
- Thực hiện tại các đơn vị, cơ sở có cung cấp dịch vụ công tác xã hội (cơ sở trợ giúp xã hội, cơ sở cai nghiện, cơ sở y tế, cơ sở giáo dục và cơ sở khác theo quy định của pháp luật) có phạm vi hoạt động chuyên môn phù hợp với nội dung thực hành;
- Thời gian thực hành đối với trình độ đại học trở lên từ đủ 12 tháng, trình độ cao đẳng từ đủ 09 tháng, trình độ trung cấp từ đủ 06 tháng tại cơ sở có cung cấp dịch vụ công tác xã hội;
- Người hướng dẫn thực hành phải đáp ứng các điều kiện: Có phạm vi hoạt động chuyên môn phù hợp với nội dung, lĩnh vực thực hành công tác xã hội; có thời gian làm việc tại đơn vị, cơ sở cung cấp dịch vụ công tác xã hội từ 3 năm trở lên; có trình độ đào tạo tương đương hoặc cao hơn người thực hành.
- Một người hướng dẫn thực hành chỉ được hướng dẫn tối đa 5 người thực hành trong cùng một thời điểm.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2026-05-26T20:06:37Z</dcterms:created>
  <dc:creator>Apache POI</dc:creator>
</cp:coreProperties>
</file>