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tổ hợp tác/ Giấy chứng nhận đăng ký hợp tác xã/ Giấy chứng nhận đăng ký hoạt động chi nhánh, văn phòng đại diện/ Giấy chứng nhận đăng ký địa điểm kinh doanh của hợp tác xã, liên hiệp hợp tác xã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đăng ký trực tiếp:
Trường hợp tổ hợp tác có nhu cầu được cấp lại Giấy chứng nhận đăng ký tổ hợp tác do bị mất, cháy, rách, nát hoặc bị tiêu hủy dưới hình thức khác; hợp tác xã có nhu cầu được cấp lại Giấy chứng nhận đăng ký hợp tác xã, Giấy chứng nhận đăng ký hoạt động chi nhánh, văn phòng đại diện, Giấy chứng nhận đăng ký địa điểm kinh doanh do bị mất, cháy, rách, nát hoặc bị tiêu hủy dưới hình thức khác, tổ hợp tác, hợp tác xã, liên hiệp hợp tác xã gửi văn bản đề nghị cấp lại đến cơ quan đăng ký kinh doanh cấp xã nơi đặt trụ sở. 
Cơ quan đăng ký kinh doanh cấp xã xem xét cấp lại Giấy chứng nhận đăng ký tổ hợp tác, hợp tác xã, liên hiệp hợp tác xã trong thời hạn 03 ngày làm việc kể từ ngày nhận được văn bản đề nghị.
Trường hợp hồ sơ chưa hợp lệ hoặc tên tổ hợp tác yêu cầu đăng ký không đúng theo quy định hoặc thông tin kê khai trong hồ sơ đăng ký không thống nhất, cơ quan đăng ký kinh doanh cấp xã phải thông báo bằng văn bản nội dung cần sửa đổi, bổ sung cho người thành lập tổ hợp tác, hợp tác xã, liên hiệp hợp tác xã hoặc tổ hợp tác, hợp tác xã, liên hiệp hợp tác xã trong thời hạn 03 ngày làm việc kể từ ngày tiếp nhận hồ sơ. Cơ quan đăng ký kinh doanh cấp xã ghi toàn bộ yêu cầu sửa đổi, bổ sung hồ sơ đăng ký đối với mỗi một bộ hồ sơ do tổ hợp tác, hợp tác xã, liên hiệp hợp tác xã nộp trong một thông báo yêu cầu sửa đổi, bổ sung hồ sơ.
* Trường hợp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Trong thời hạn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Trong thời hạn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Trong thời hạn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năm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 Trừ trường hợp quy định tại khoản 1 Điều 12 Nghị định số 92/2024/NĐ-CP, cá nhân ký tên tại văn bản đề nghị đăng ký tổ hợp tác, hợp tác xã, liên hiệp hợp tác xã có thể ủy quyền cho tổ chức, cá nhân khác thực hiện thủ tục đăng ký tổ hợp tác, hợp tác xã, liên hiệp hợp tác xã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tổ hợp tác do bị mất, cháy, rách, nát hoặc bị tiêu huỷ: Giấy đề nghị cấp lại Giấy chứng nhận đăng ký tổ hợp tác</w:t>
            </w:r>
          </w:p>
        </w:tc>
        <w:tc>
          <w:p/>
          <w:p>
            <w:pPr>
              <w:spacing w:after="0" w:before="0" w:lineRule="auto" w:line="276"/>
              <w:jc w:val="left"/>
            </w:pPr>
            <w:r>
              <w:rPr>
                <w:rFonts w:ascii="Times New Roman" w:hAnsi="Times New Roman" w:cs="Times New Roman" w:eastAsia="Times New Roman"/>
                <w:b w:val="false"/>
                <w:sz w:val="26"/>
              </w:rPr>
              <w:t>Ms18PLII.docx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cấp lại Giấy chứng nhận đăng ký hợp tác xã, Giấy chứng nhận đăng ký hoạt động chi nhánh, văn phòng đại diện, Giấy chứng nhận đăng ký địa điểm kinh doanh của hợp tác xã, liên hợp xã: Văn bản đề nghị cấp lại Giấy chứng nhận đăng ký hợp tác xã; Giấy chứng nhận đăng ký hoạt động chi nhánh, văn phòng đại diện; Giấy chứng nhận đăng ký địa điểm kinh doanh.</w:t>
            </w:r>
          </w:p>
        </w:tc>
        <w:tc>
          <w:p/>
          <w:p>
            <w:pPr>
              <w:spacing w:after="0" w:before="0" w:lineRule="auto" w:line="276"/>
              <w:jc w:val="left"/>
            </w:pPr>
            <w:r>
              <w:rPr>
                <w:rFonts w:ascii="Times New Roman" w:hAnsi="Times New Roman" w:cs="Times New Roman" w:eastAsia="Times New Roman"/>
                <w:b w:val="false"/>
                <w:sz w:val="26"/>
              </w:rPr>
              <w:t>Ms11PLII.docx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3425/QĐ-UBND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sửa đổi, bổ sung hoặc bị bãi bỏ trong lĩnh vực Đăng ký kinh doanh tổ chức khoa học và công nghệ, Thành lập và hoạt động của doanh nghiệp, tổ hợp tác, hợp tác xã, liên hiệp hợp tác xã thuộc thẩm quyền giải quyết của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hợp tác xã, liên hiệp hợp tác xã:
- Trường hợp đã có số định danh cá nhân, người thực hiện thủ tục đăng ký tổ hợp tác, hợp tác xã, liên hiệp hợp tác xã kê khai các thông tin về họ, chữ đệm và tên, ngày, tháng, năm sinh, số định danh cá nhân của mình và của cá nhân có yêu cầu kê khai thông tin cá nhân trong hồ sơ đăng ký tổ hợp tác,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hợp tác xã, liên hiệp hợp tác xã.
- Trường hợp nộp hồ sơ đăng ký bằng bản giấy, người nộp hồ sơ đăng ký tổ hợp tác, hợp tác xã, liên hiệp hợp tác xã xuất trình căn cước công dân hoặc thẻ căn cước hoặc sử dụng tài khoản định danh điện tử theo quy định pháp luật để thực hiện thủ tục đăng ký tổ hợp tác, hợp tác xã, liên hiệp hợp tác xã.
- Trường hợp không có số định danh cá nhân thì hồ sơ đăng ký tổ hợp tác, hợp tác xã, liên hiệp hợp tác xã có yêu cầu kê khai thông tin cá nhân của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xã được lập bằng tiếng Việt và tiếng nước ngoài thì bản tiếng Việt được sử dụng để thực hiện thủ tục đăng ký tổ hợp tác,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năm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3 Điều 31 Nghị định số 92/2024/NĐ-CP;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hợp tác xã, liên hiệp hợp tác xã:
- Tổ hợp tác, hợp tác xã, liên hiệp hợp tác xã không được thực hiện thủ tục đăng ký tổ hợp tác, hợp tác xã, liên hiệp hợp tác xã nếu thuộc một trong các trường hợp sau đây:
+ Đã bị cơ quan đăng ký kinh doanh cấp huyện ra thông báo về hành vi vi phạm của tổ hợp tác, hợp tác xã, liên hiệp hợp tác xã thuộc trường hợp thu hồi Giấy chứng nhận đăng ký tổ hợp tác, Giấy chứng nhận đăng ký hợp tác xã hoặc đã bị ra quyết định thu hồi Giấy chứng nhận đăng ký tổ hợp tác, Giấy chứng nhận đăng ký hợp tác xã;
+ Hợp tác xã, liên hiệp hợp tác xã đang trong quá trình giải thể theo nghị quyết giải thể của Đại hội thành viên; tổ hợp tác đang trong quá trình chấm dứt hoạt động;
+ Tổ hợp tác, hợp tác xã, liên hiệp hợp tác xã đang trong tình trạng pháp lý “Không hoạt động tại địa chỉ đã đăng ký”.
- Tổ hợp tác, hợp tác xã, liên hiệp hợp tác xã được tiếp tục thực hiện thủ tục đăng ký tổ hợp tác, hợp tác xã, liên hiệp hợp tác xã khi:
+ Đã có biện pháp khắc phục những vi phạm theo yêu cầu trong thông báo về hành vi vi phạm của tổ hợp tác, hợp tác xã, liên hiệp hợp tác xã thuộc trường hợp thu hồi Giấy chứng nhận đăng ký tổ hợp tác, Giấy chứng nhận đăng ký hợp tác xã và được cơ quan đăng ký kinh doanh cấp xã chấp nhận hoặc đã được khôi phục Giấy chứng nhận đăng ký tổ hợp tác, Giấy chứng nhận đăng ký hợp tác xã sau khi bị ra quyết định thu hồi Giấy chứng nhận đăng ký tổ hợp tác, Giấy chứng nhận đăng ký hợp tác xã; 
+ Phải đăng ký thay đổi nội dung đăng ký tổ hợp tác, đăng ký hợp tác xã, liên hiệp hợp tác xã để phục vụ việc chấm dứt hoạt động tổ hợp tác, giải thể hợp tác xã, liên hiệp hợp tác xã theo quy định. Trong trường hợp này, hồ sơ đăng ký thay đổi phải kèm theo văn bản giải trình của tổ hợp tác, hợp tác xã, liên hiệp hợp tác xã về lý do đăng ký thay đổi và được cơ quan đăng ký kinh doanh cấp xã chấp nhận;
+ Tổ hợp tác,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hợp tác xã, liên hiệp hợp tác xã không được thực hiện một hoặc một số thủ tục đăng ký tổ hợp tác, hợp tác xã, liên hiệp hợp tác xã thì tổ hợp tác,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tổ hợp tác, do bị mất, cháy, rách, nát hoặc, bị tiêu hủy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2026-05-02T09:17:49Z</dcterms:created>
  <dc:creator>Apache POI</dc:creator>
</cp:coreProperties>
</file>