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2.002648.000.00.00.H32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Hiệu đính, cập nhật, bổ sung thông tin đăng ký hợp tác xã, liên hiệp hợp tác xã,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hợp tác xã, liên hiệp hợp tác xã phát hiện nội dung trên Giấy chứng nhận đăng ký hợp tác xã chưa chính xác so với nội dung hồ sơ đăng ký hợp tác xã, liên hiệp hợp tác xã, hợp tác xã, liên hiệp hợp tác xã gửi văn bản đề nghị hiệu đính thông tin đến cơ quan đăng ký kinh doanh cấp huyện nơi đặt trụ sở chính. Cơ quan đăng ký kinh doanh cấp huyện cấp lại Giấy chứng nhận đăng ký hợp tác xã trong thời hạn 03 ngày làm việc kể từ ngày nhận được văn bản đề nghị nếu thông tin nêu tại văn bản đề nghị là chính xác.</w:t>
      </w:r>
    </w:p>
    <w:p>
      <w:pPr>
        <w:spacing w:after="0" w:before="0" w:lineRule="auto" w:line="276"/>
        <w:jc w:val="both"/>
      </w:pPr>
      <w:r>
        <w:rPr>
          <w:rFonts w:ascii="Times New Roman" w:hAnsi="Times New Roman" w:cs="Times New Roman" w:eastAsia="Times New Roman"/>
          <w:b w:val="false"/>
          <w:sz w:val="26"/>
        </w:rPr>
        <w:t>Trường hợp hợp tác xã, liên hiệp hợp tác xã phát hiện nội dung thông tin đăng ký trong Cơ sở dữ liệu về đăng ký hợp tác xã bị thiếu hoặc chưa chính xác so với Giấy chứng nhận đăng ký hợp tác xã, Giấy chứng nhận đăng ký thuế do quá trình chuyển đổi dữ liệu vào Cơ sở dữ liệu về đăng ký hợp tác xã, hợp tác xã, liên hiệp hợp tác xã gửi văn bản đề nghị bổ sung, hiệu đính đến Cơ quan đăng ký kinh doanh cấp huyện nơi đặt trụ sở chính. Kèm theo văn bản đề nghị bổ sung, hiệu đính phải có bản sao Giấy chứng nhận đăng ký hợp tác xã, Giấy chứng nhận đăng ký đăng ký thuế. Trong thời hạn 03 ngày làm việc kể từ ngày tiếp nhận văn bản đề nghị hiệu đính, cơ quan đăng ký kinh doanh cấp huyện có trách nhiệm bổ sung, hiệu đính thông tin đăng ký hợp tác xã, liên hiệp hợp tác xã trong Cơ sở dữ liệu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Đăng ký trực tiếp: Mức lệ phí cụ thể do Hội đồng nhân dân tỉnh quyết định;
- Tiền sử dụng dịch vụ thanh toán trực tuyến không được tính trong lệ phí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Đăng ký trực tiếp: Mức lệ phí cụ thể do Hội đồng nhân dân tỉnh quyết định;
- Tiền sử dụng dịch vụ thanh toán trực tuyến không được tính trong lệ phí đăng ký kinh doanh.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Đăng ký trực tiếp: Mức lệ phí cụ thể do Hội đồng nhân dân tỉnh quyết định;
- Tiền sử dụng dịch vụ thanh toán trực tuyến không được tính trong lệ phí đăng ký kinh doanh.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hợp tác xã, liên hiệp hợp tác xã phát hiện nội dung thông tin đăng ký trong Cơ sở dữ liệu về đăng ký hợp tác xã bị thiếu hoặc chưa chính xác so với Giấy chứng nhận đăng ký hợp tác xã, Giấy chứng nhận đăng ký thuế do quá trình chuyển đổi dữ liệu vào Cơ sở dữ liệu về đăng ký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 ;</w:t>
            </w:r>
          </w:p>
        </w:tc>
        <w:tc>
          <w:p/>
          <w:p>
            <w:pPr>
              <w:spacing w:after="0" w:before="0" w:lineRule="auto" w:line="276"/>
              <w:jc w:val="left"/>
            </w:pPr>
            <w:r>
              <w:rPr>
                <w:rFonts w:ascii="Times New Roman" w:hAnsi="Times New Roman" w:cs="Times New Roman" w:eastAsia="Times New Roman"/>
                <w:b w:val="false"/>
                <w:sz w:val="26"/>
              </w:rPr>
              <w:t>Mẫu II - 4 Giay de nghi Đăng ký thay đổi nội dung GCN đăng ký hợp tác xã hoac TB thay đổi nội dung đăng ký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hợp tác xã, liên hiệp hợp tác xã phát hiện nội dung thông tin đăng ký trong Cơ sở dữ liệu về đăng ký hợp tác xã bị thiếu hoặc chưa chính xác so với Giấy chứng nhận đăng ký hoạt động chi nhánh, văn phòng đại diện, Giấy chứng nhận đăng ký địa điểm kinh doanh, Giấy chứng nhận đăng ký thuế do quá trình chuyển đổi dữ liệu vào Cơ sở dữ liệu về đăng ký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Giấy chứng nhận đăng ký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thuế (áp dụng trong trường hợp hiệu đính, cập nhật, bổ sung nội dung trên Giấy chứng nhận đăng ký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đăng ký trên môi trường điện tử, trường hợp ủy quyền thực hiện thủ tục tương tự Mục 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 Hiệu đính, cập nhật, bổ sung thông tin đăng ký hợp tác xã, liên hiệp hợp tác xã: - Trường hợp hợp tác xã, liên hiệp hợp tác xã phát hiện nội dung trên Giấy chứng nhận đăng ký hợp tác xã chưa chính xác so với nội dung hồ sơ đăng ký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Hiệu đính, cập nhật, bổ sung thông tin đăng ký chi nhánh, văn phòng đại diện, địa điểm kinh doanh của hợp tác xã, liên hiệp hợp tác xã:  Hồ sơ theo quy định tại các khoản 1, 2, 3 và 4 Điều 26 Nghị định số 92/2024/NĐ-CP, cụ thể: - Trường hợp hợp tác xã, liện hiệp hợp tác xã phát hiện nội dung trên Giấy chứng nhận đăng ký hoạt động chi nhánh, văn phòng đại diện, Giấy chứng nhận đăng ký địa điểm kinh doanh chưa chính xác so với nội dung hồ sơ đăng ký hoạt động chi nhánh, văn phòng đại diện, địa điểm kinh doanh: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 được cấp lại, Cơ quan đăng ký kinh doanh cấp xã bổ sung, hiệu đính thông tin đăng ký hợp tác xã, liên hiệp hợp tác xã trong Cơ sở dữ liệu về đăng ký hợp tác xã trong trường hợp hợp tác xã, liên hiệp hợp tác xã phát hiện nội dung thông tin đăng ký trong Cơ sở dữ liệu về đăng ký hợp tác xã bị thiếu hoặc chưa chính xác so với Giấy chứng nhận đăng ký hợp tác xã, Giấy chứng nhận đăng ký thuế do quá trình chuyển đổi dữ liệu vào Cơ sở dữ liệu về đăng ký hợp tác xã, hợp tác xã, Giấy chứng nhận đăng ký hoạt động chi nhánh, văn phòng đại diện, Giấy chứng nhận đăng ký địa điểm kinh doanh, Cơ quan đăng ký kinh doanh cấp xã bổ sung, hiệu đính thông tin đăng ký chi nhánh, văn phòng đại diện, địa điểm kinh doanh của hợp tác xã, liên hiệp hợp tác xã trong Cơ sở dữ liệu về đăng ký hợp tác xã trong trường hợp hợp tác xã, liên hiệp hợp tác xã phát hiện nội dung thông tin đăng ký trong Cơ sở dữ liệu về đăng ký hợp tác xã bị thiếu hoặc chưa chính xác so với Giấy chứng nhận đăng ký hoạt động chi nhánh, văn phòng đại diện, Giấy chứng nhận đăng ký địa điểm kinh doanh, Giấy chứng nhận đăng ký thuế do quá trình chuyển đổi dữ liệu vào Cơ sở dữ liệu về đăng ký hợp tác xã,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Hiệu đính, cập nhật, bổ sung thông tin đăng ký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
b)  Hiệu đính, cập nhật, bổ sung thông tin đăng ký chi nhánh, văn phòng đại diện, địa điểm kinh doanh của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Hiệu đính, cập nhật, bổ sung, thông tin,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2026-05-26T20:03:43Z</dcterms:created>
  <dc:creator>Apache POI</dc:creator>
</cp:coreProperties>
</file>