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2.002638.000.00.00.H32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tổ hợp tác/ Giấy chứng nhận đăng ký hợp tác xã/ Giấy chứng nhận đăng ký hoạt động chi nhánh, văn phòng đại diện/ Giấy chứng nhận đăng ký địa điểm kinh doanh của hợp tác xã, liên hiệp hợp tác xã do bị mất, cháy, rách, nát hoặc bị tiêu hủy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Cơ quan đăng ký kinh doanh cấp huyện xem xét cấp lại Giấy chứng nhận đăng ký tổ hợp tác trong thời hạn 03 ngày làm việc kể từ ngày nhận được văn bản đề nghị.</w:t>
      </w:r>
    </w:p>
    <w:p>
      <w:pPr>
        <w:spacing w:after="0" w:before="0" w:lineRule="auto" w:line="276"/>
        <w:jc w:val="both"/>
      </w:pPr>
      <w:r>
        <w:rPr>
          <w:rFonts w:ascii="Times New Roman" w:hAnsi="Times New Roman" w:cs="Times New Roman" w:eastAsia="Times New Roman"/>
          <w:b w:val="false"/>
          <w:sz w:val="26"/>
        </w:rPr>
        <w:t>Trường hợp tổ hợp tác có nhu cầu được cấp lại Giấy chứng nhận đăng ký tổ hợp tác do bị mất, cháy, rách, nát hoặc bị tiêu hủy dưới hình thức khác, tổ hợp tác gửi văn bản đề nghị cấp lại đến cơ quan đăng ký kinh doanh cấp huyện nơi đặt trụ sở.</w:t>
      </w:r>
    </w:p>
    <w:p>
      <w:pPr>
        <w:spacing w:after="0" w:before="0" w:lineRule="auto" w:line="276"/>
        <w:jc w:val="both"/>
      </w:pPr>
      <w:r>
        <w:rPr>
          <w:rFonts w:ascii="Times New Roman" w:hAnsi="Times New Roman" w:cs="Times New Roman" w:eastAsia="Times New Roman"/>
          <w:b w:val="false"/>
          <w:sz w:val="26"/>
        </w:rPr>
        <w:t>Trường hợp hồ sơ chưa hợp lệ hoặc tên tổ hợp tác yêu cầu đăng ký không đúng theo quy định hoặc thông tin kê khai trong hồ sơ đăng ký không thống nhất, cơ quan đăng ký kinh doanh cấp huyện phải thông báo bằng văn bản nội dung cần sửa đổi, bổ sung cho người thành lập tổ hợp tác, hợp tác xã, liên hiệp hợp tác xã hoặc tổ hợp tác, hợp tác xã, liên hiệp hợp tác xã trong thời hạn 03 ngày làm việc kể từ ngày tiếp nhận hồ sơ. cơ quan đăng ký kinh doanh cấp huyện ghi toàn bộ yêu cầu sửa đổi, bổ sung hồ sơ đăng ký đối với mỗi một bộ hồ sơ do tổ hợp tác, hợp tác xã, liên hiệp hợp tác xã nộp trong một thông báo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huyện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huyện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thu lệ phí đăng ký đối với tổ hợp tác theo quy định tại khoản 2 Điều 22 Luật Hợp tác xã năm 2023.
- Mức lệ phí cụ thể do Hội đồng nhân dân cấp tỉnh quyết định.
- Tiền sử dụng dịch vụ thanh toán trực tuyến không được tính trong lệ phí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thu lệ phí đăng ký đối với tổ hợp tác theo quy định tại khoản 2 Điều 22 Luật Hợp tác xã năm 2023.
- Mức lệ phí cụ thể do Hội đồng nhân dân cấp tỉnh quyết định.
- Tiền sử dụng dịch vụ thanh toán trực tuyến không được tính trong lệ phí đăng ký kinh doanh.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thu lệ phí đăng ký đối với tổ hợp tác theo quy định tại khoản 2 Điều 22 Luật Hợp tác xã năm 2023.
- Mức lệ phí cụ thể do Hội đồng nhân dân cấp tỉnh quyết định.
- Tiền sử dụng dịch vụ thanh toán trực tuyến không được tính trong lệ phí đăng ký kinh doanh.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hợp tác xã, liên hiệp hợp tác xã trên môi trường điện tử bao gồm các giấy tờ theo quy định tại Luật Hợp tác xã năm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 Trừ trường hợp quy định tại khoản 1 Điều 12 Nghị định số 92/2024/NĐ-CP, cá nhân ký tên tại văn bản đề nghị đăng ký tổ hợp tác, hợp tác xã, liên hiệp hợp tác xã có thể ủy quyền cho tổ chức, cá nhân khác thực hiện thủ tục đăng ký tổ hợp tác, hợp tác xã, liên hiệp hợp tác xã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cấp lại Giấy chứng nhận đăng ký tổ hợp tác do bị mất, cháy, rách, nát hoặc bị tiêu huỷ: Giấy đề nghị cấp lại Giấy chứng nhận đăng ký tổ hợp tác</w:t>
            </w:r>
          </w:p>
        </w:tc>
        <w:tc>
          <w:p/>
          <w:p>
            <w:pPr>
              <w:spacing w:after="0" w:before="0" w:lineRule="auto" w:line="276"/>
              <w:jc w:val="left"/>
            </w:pPr>
            <w:r>
              <w:rPr>
                <w:rFonts w:ascii="Times New Roman" w:hAnsi="Times New Roman" w:cs="Times New Roman" w:eastAsia="Times New Roman"/>
                <w:b w:val="false"/>
                <w:sz w:val="26"/>
              </w:rPr>
              <w:t>Ms18PLII.docx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cấp lại Giấy chứng nhận đăng ký hợp tác xã, Giấy chứng nhận đăng ký hoạt động chi nhánh, văn phòng đại diện, Giấy chứng nhận đăng ký địa điểm kinh doanh của hợp tác xã, liên hợp xã: Văn bản đề nghị cấp lại Giấy chứng nhận đăng ký hợp tác xã; Giấy chứng nhận đăng ký hoạt động chi nhánh, văn phòng đại diện; Giấy chứng nhận đăng ký địa điểm kinh doanh.</w:t>
            </w:r>
          </w:p>
        </w:tc>
        <w:tc>
          <w:p/>
          <w:p>
            <w:pPr>
              <w:spacing w:after="0" w:before="0" w:lineRule="auto" w:line="276"/>
              <w:jc w:val="left"/>
            </w:pPr>
            <w:r>
              <w:rPr>
                <w:rFonts w:ascii="Times New Roman" w:hAnsi="Times New Roman" w:cs="Times New Roman" w:eastAsia="Times New Roman"/>
                <w:b w:val="false"/>
                <w:sz w:val="26"/>
              </w:rPr>
              <w:t>Ms11PLII.docx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tổ hợp tác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hợp tác xã, liên hiệp hợp tác xã:
- Trường hợp đã có số định danh cá nhân, người thực hiện thủ tục đăng ký tổ hợp tác, hợp tác xã, liên hiệp hợp tác xã kê khai các thông tin về họ, chữ đệm và tên, ngày, tháng, năm sinh, số định danh cá nhân của mình và của cá nhân có yêu cầu kê khai thông tin cá nhân trong hồ sơ đăng ký tổ hợp tác,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hợp tác xã, liên hiệp hợp tác xã.
- Trường hợp nộp hồ sơ đăng ký bằng bản giấy, người nộp hồ sơ đăng ký tổ hợp tác, hợp tác xã, liên hiệp hợp tác xã xuất trình căn cước công dân hoặc thẻ căn cước hoặc sử dụng tài khoản định danh điện tử theo quy định pháp luật để thực hiện thủ tục đăng ký tổ hợp tác, hợp tác xã, liên hiệp hợp tác xã.
- Trường hợp không có số định danh cá nhân thì hồ sơ đăng ký tổ hợp tác, hợp tác xã, liên hiệp hợp tác xã có yêu cầu kê khai thông tin cá nhân của người đại diện theo pháp luật của hợp tác xã, liên hiệp hợp tác xã, người đứng đầu chi nhánh, văn phòng đại diện, địa điểm kinh doanh,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xã được lập bằng tiếng Việt và tiếng nước ngoài thì bản tiếng Việt được sử dụng để thực hiện thủ tục đăng ký tổ hợp tác,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tổ hợp tác, hợp tác xã, liên hiệp hợp tác xã:
- Tổ hợp tác, hợp tác xã, liên hiệp hợp tác xã không được thực hiện thủ tục đăng ký tổ hợp tác, hợp tác xã, liên hiệp hợp tác xã nếu thuộc một trong các trường hợp sau đây:
+ Đã bị cơ quan đăng ký kinh doanh cấp huyện ra thông báo về hành vi vi phạm của tổ hợp tác, hợp tác xã, liên hiệp hợp tác xã thuộc trường hợp thu hồi Giấy chứng nhận đăng ký tổ hợp tác, Giấy chứng nhận đăng ký hợp tác xã hoặc đã bị ra quyết định thu hồi Giấy chứng nhận đăng ký tổ hợp tác, Giấy chứng nhận đăng ký hợp tác xã;
+ Hợp tác xã, liên hiệp hợp tác xã đang trong quá trình giải thể theo nghị quyết giải thể của Đại hội thành viên; tổ hợp tác đang trong quá trình chấm dứt hoạt động;
+ Tổ hợp tác, hợp tác xã, liên hiệp hợp tác xã đang trong tình trạng pháp lý “Không hoạt động tại địa chỉ đã đăng ký”.
- Tổ hợp tác, hợp tác xã, liên hiệp hợp tác xã được tiếp tục thực hiện thủ tục đăng ký tổ hợp tác, hợp tác xã, liên hiệp hợp tác xã khi:
+ Đã có biện pháp khắc phục những vi phạm theo yêu cầu trong thông báo về hành vi vi phạm của tổ hợp tác, hợp tác xã, liên hiệp hợp tác xã thuộc trường hợp thu hồi Giấy chứng nhận đăng ký tổ hợp tác, Giấy chứng nhận đăng ký hợp tác xã và được cơ quan đăng ký kinh doanh cấp xã chấp nhận hoặc đã được khôi phục Giấy chứng nhận đăng ký tổ hợp tác, Giấy chứng nhận đăng ký hợp tác xã sau khi bị ra quyết định thu hồi Giấy chứng nhận đăng ký tổ hợp tác, Giấy chứng nhận đăng ký hợp tác xã; 
+ Phải đăng ký thay đổi nội dung đăng ký tổ hợp tác, đăng ký hợp tác xã, liên hiệp hợp tác xã để phục vụ việc chấm dứt hoạt động tổ hợp tác, giải thể hợp tác xã, liên hiệp hợp tác xã theo quy định. Trong trường hợp này, hồ sơ đăng ký thay đổi phải kèm theo văn bản giải trình của tổ hợp tác, hợp tác xã, liên hiệp hợp tác xã về lý do đăng ký thay đổi và được cơ quan đăng ký kinh doanh cấp xã chấp nhận;
+ Tổ hợp tác,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tổ hợp tác, hợp tác xã, liên hiệp hợp tác xã không được thực hiện một hoặc một số thủ tục đăng ký tổ hợp tác, hợp tác xã, liên hiệp hợp tác xã thì tổ hợp tác,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tổ hợp tác, do bị mất, cháy, rách, nát hoặc, bị tiêu hủy</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2026-05-26T20:04:06Z</dcterms:created>
  <dc:creator>Apache POI</dc:creator>
</cp:coreProperties>
</file>