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Dừng thực hiện thủ tục đăng ký tổ hợp tác,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Trường hợp tổ hợp tác, hợp tác xã, liên hiệp hợp tác xã có nhu cầu dừng thực hiện thủ tục đăng ký tổ hợp tác, hợp tác xã, liên hiệp hợp tác xã, người được ủy quyền đăng ký thành lập hợp tác xã, liên hiệp hợp tác xã ký văn bản đề nghị dừng thực hiện thủ tục đăng ký tổ hợp tác, hợp tác xã, liên hiệp hợp tác xã tại cơ quan đăng ký kinh doanh cấp xã nơi đặt trụ sở. 
Cơ quan đăng ký kinh doanh cấp xã xem xét cấp, ra thông báo dừng thực hiện thủ tục đăng ký cho tổ hợp tác, hợp tác xã, liên hiệp hợp tác xã và hủy hồ sơ theo quy trình trên Hệ thống thông tin đăng ký hợp tác xã trong thời hạn 03 ngày làm việc kể từ ngày nhận được đề nghị. 
Trường hợp từ chối dừng thực hiện thủ tục, cơ quan đăng ký kinh doanh cấp xã ra thông báo bằng văn bản cho tổ hợp tác, hợp tác xã, liên hiệp hợp tác xã và nêu rõ lý do từ chối.
* Trường hợp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false"/>
          <w:sz w:val="26"/>
        </w:rPr>
        <w:t>* Trường hợp đăng ký trực tiếp:
Trong thời hạn 06 tháng kể từ ngày nhận được nghị quyết giải thể và cơ quan đăng ký kinh doanh cấp xã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xã nơi đặt trụ sở chính. Kèm theo thông báo phải có nghị quyết của Đại hội thành viên về việc hủy bỏ nghị quyết giải thể.
Trong thời hạn 03 ngày làm việc kể từ ngày nhận được thông báo, cơ quan đăng ký kinh doanh cấp xã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
*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Dừng thực hiện thủ tục đăng ký tổ hợp tác,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hợp tác xã, liên hiệp hợp tác xã: 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tổ hợp tác: 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Ms19PLII.docx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Dừng thực hiện thủ tục giải thể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 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Dừng thực hiện thủ tục đăng ký tổ hợp tác, hợp tác xã, liên hiệp hợp tác xã
* Hồ sơ đăng ký tổ hợp tác, hợp tác xã, liên hiệp hợp tác xã chưa được chấp thuận trên Hệ thống thông tin về đăng ký hợp tác xã. 
*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CMND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tổ hợp tác,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tổ hợp tác là cá nhân hoặc người đại diện hợp pháp của pháp nhân trong trường hợp người đại diện tổ hợp tác là pháp nhân theo quy định, hợp tác xã, liên hiệp hợp tác xã, người đứng đầu chi nhánh, văn phòng đại diện, địa điểm kinh doanh.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Dừng thực hiện thủ tục giải thể hợp tác xã, liên hiệp hợp tác xã
*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2026-05-11T11:30:34Z</dcterms:created>
  <dc:creator>Apache POI</dc:creator>
</cp:coreProperties>
</file>