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1.010774.H50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639/QĐ-UBND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Bằng “Tổ quốc ghi công” đối với người hy sinh nhưng chưa được cấp Bằng “Tổ quốc ghi công” mà thân nhân đã được giải quyết chế độ ưu đãi từ ngày 31 tháng 12 năm 1994 trở về trước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Đối với trường hợp quy định tại điểm a khoản 1 Điều 21 Nghị định số 131/2021/NĐ-CP</w:t>
      </w:r>
    </w:p>
    <w:p>
      <w:pPr>
        <w:spacing w:after="0" w:before="0" w:lineRule="auto" w:line="276"/>
        <w:jc w:val="both"/>
      </w:pPr>
      <w:r>
        <w:rPr>
          <w:rFonts w:ascii="Times New Roman" w:hAnsi="Times New Roman" w:cs="Times New Roman" w:eastAsia="Times New Roman"/>
          <w:b w:val="false"/>
          <w:sz w:val="26"/>
        </w:rPr>
        <w:t>Bước 1: Đại diện thân nhân người hy sinh làm đơn đề nghị theo Mẫu số 15 Phụ lục I Nghị định số 131/2021/NĐ-CP kèm theo một trong các giấy tờ theo quy định tại điểm a khoản 1 Điều 21 Nghị định số 131/2021/NĐ-CP (nếu có) gửi Sở Lao động - Thương binh và Xã hội nơi đã thực hiện chế độ ưu đãi.
Trường hợp không còn thân nhân thì đại diện của những người quy định tại điểm b khoản 1 Điều 651 Bộ luật Dân sự thực hiện theo quy định trên.
Địa chỉ tiếp nhận: Trung tâm Phục vụ Hành chính công tỉnh - Số 09 Đường Quang Trung - TP Đồng Hới - tỉnh Quảng Bình. Số điện thoại: 0232.3812.812.
Thời gian tiếp nhận hồ sơ và trả kết quả: Vào giờ hành chính của tất cả các ngày trong tuần (trừ các ngày lễ, tết).</w:t>
      </w:r>
    </w:p>
    <w:p>
      <w:pPr>
        <w:spacing w:after="0" w:before="0" w:lineRule="auto" w:line="276"/>
        <w:jc w:val="both"/>
      </w:pPr>
      <w:r>
        <w:rPr>
          <w:rFonts w:ascii="Times New Roman" w:hAnsi="Times New Roman" w:cs="Times New Roman" w:eastAsia="Times New Roman"/>
          <w:b w:val="false"/>
          <w:sz w:val="26"/>
        </w:rPr>
        <w:t>Bước 2: Sở Lao động - Thương binh và Xã hội trong thời gian 20 ngày kể từ ngày tiếp nhận đơn, có trách nhiệm rà soát hồ sơ, tài liệu đang quản lý, nếu có một trong các giấy tờ quy định tại điểm a khoản 1 Điều 21 Nghị định số 131/2021/NĐ-CP mà không thuộc các trường hợp bị chấm dứt chế độ ưu đãi quy định tại khoản 3 Điều 54 và khoản 1 Điều 55 Pháp lệnh thì thực hiện như sau:
Lập danh sách kèm bản sao giấy tờ quy định tại điểm a khoản 1 Điều 21 Nghị định số 131/2021/NĐ-CP chuyển Ủy ban nhân dân cấp xã nơi thân nhân liệt sĩ đã được giải quyết chế độ ưu đãi để niêm yết công khai tại thôn, xã lấy ý kiến nhân dân, thông báo trên phương tiện thông tin đại chúng của địa phương trong thời gian tối thiểu 40 ngày.
Có văn bản kèm bản sao các giấy tờ sau: giấy tờ quy định tại điểm a khoản 1 Điều 21 Nghị định số 131/2021/NĐ-CP, các giấy tờ của Ủy ban nhân dân cấp xã gửi cơ quan, đơn vị có thẩm quyền theo quy định tại Điều 16 Nghị định 131/2021/NĐ-CP để cấp giấy chứng nhận hy sinh trong thời gian 05 ngày làm việc kể từ ngày nhận được văn bản đề nghị của Ủy ban nhân dân cấp xã.</w:t>
      </w:r>
    </w:p>
    <w:p>
      <w:pPr>
        <w:spacing w:after="0" w:before="0" w:lineRule="auto" w:line="276"/>
        <w:jc w:val="both"/>
      </w:pPr>
      <w:r>
        <w:rPr>
          <w:rFonts w:ascii="Times New Roman" w:hAnsi="Times New Roman" w:cs="Times New Roman" w:eastAsia="Times New Roman"/>
          <w:b w:val="false"/>
          <w:sz w:val="26"/>
        </w:rPr>
        <w:t>Bước 3: Ủy ban nhân dân cấp xã nơi thân nhân liệt sĩ đã được giải quyết chế độ ưu đãi trong thời gian 05 ngày làm việc kể từ ngày nhận danh sách và bản sao các giấy tờ do Sở Lao động - Thương binh và Xã hội chuyển đến, có trách nhiệm niêm yết công khai tại thôn, xã lấy ý kiến nhân dân, thông báo trên phương tiện thông tin đại chúng của địa phương trong thời gian tối thiểu 40 ngày và lập biên bản kết quả niêm yết công khai. Trong thời gian 12 ngày kể từ ngày có kết quả niêm yết công khai phải tổ chức họp Hội đồng xác nhận người có công cấp xã để xem xét đối với các trường hợp không có ý kiến khiếu nại, tố cáo của nhân dân, lập biên bản họp xét duyệt và có văn bản đề nghị kèm biên bản kết quả niêm yết công khai và biên bản họp xét duyệt của Hội đồng xác nhận người có công cấp xã gửi Sở Lao động - Thương binh và Xã hội.</w:t>
      </w:r>
    </w:p>
    <w:p>
      <w:pPr>
        <w:spacing w:after="0" w:before="0" w:lineRule="auto" w:line="276"/>
        <w:jc w:val="both"/>
      </w:pPr>
      <w:r>
        <w:rPr>
          <w:rFonts w:ascii="Times New Roman" w:hAnsi="Times New Roman" w:cs="Times New Roman" w:eastAsia="Times New Roman"/>
          <w:b w:val="false"/>
          <w:sz w:val="26"/>
        </w:rPr>
        <w:t>Bước 4: Cơ quan, đơn vị có thẩm quyền cấp giấy chứng nhận hy sinh trong thời gian 20 ngày kể từ ngày tiếp nhận đủ các giấy tờ, có trách nhiệm kiểm tra, cấp giấy chứng nhận hy sinh chuyển đến Sở Lao động - Thương binh và Xã hội.</w:t>
      </w:r>
    </w:p>
    <w:p>
      <w:pPr>
        <w:spacing w:after="0" w:before="0" w:lineRule="auto" w:line="276"/>
        <w:jc w:val="both"/>
      </w:pPr>
      <w:r>
        <w:rPr>
          <w:rFonts w:ascii="Times New Roman" w:hAnsi="Times New Roman" w:cs="Times New Roman" w:eastAsia="Times New Roman"/>
          <w:b w:val="false"/>
          <w:sz w:val="26"/>
        </w:rPr>
        <w:t>Bước 5: Sở Lao động - Thương binh và Xã hội trong thời gian 05 ngày làm việc kể từ ngày nhận được giấy chứng nhận hy sinh có văn bản trình Ủy ban nhân dân cấp tỉnh .</w:t>
      </w:r>
    </w:p>
    <w:p>
      <w:pPr>
        <w:spacing w:after="0" w:before="0" w:lineRule="auto" w:line="276"/>
        <w:jc w:val="both"/>
      </w:pPr>
      <w:r>
        <w:rPr>
          <w:rFonts w:ascii="Times New Roman" w:hAnsi="Times New Roman" w:cs="Times New Roman" w:eastAsia="Times New Roman"/>
          <w:b w:val="false"/>
          <w:sz w:val="26"/>
        </w:rPr>
        <w:t>Bước 6: Ủy ban nhân dân cấp tỉnh trong thời gian 05 ngày làm việc kể từ ngày nhận đủ giấy tờ, có trách nhiệm kiểm tra và gửi văn bản kèm theo các giấy tờ theo quy định đề nghị Bộ Lao động - Thương binh và Xã hội thẩm định.</w:t>
      </w:r>
    </w:p>
    <w:p>
      <w:pPr>
        <w:spacing w:after="0" w:before="0" w:lineRule="auto" w:line="276"/>
        <w:jc w:val="both"/>
      </w:pPr>
      <w:r>
        <w:rPr>
          <w:rFonts w:ascii="Times New Roman" w:hAnsi="Times New Roman" w:cs="Times New Roman" w:eastAsia="Times New Roman"/>
          <w:b w:val="false"/>
          <w:sz w:val="26"/>
        </w:rPr>
        <w:t>Bước 7: Bộ Lao động - Thương binh và Xã hội trong thời gian 40 ngày kể từ ngày nhận đủ giấy tờ, có trách nhiệm thẩm định, lập tờ trình và danh sách kèm theo trình Thủ tướng Chính phủ ban hành quyết định cấp Bằng “Tổ quốc ghi công”.
Trong thời gian 20 ngày kể từ ngày nhận quyết định cấp bằng, có trách nhiệm in, chuyển Văn phòng Chính phủ đóng dấu Bằng “Tổ quốc ghi công” và chuyển hồ sơ kèm bản sao quyết định cấp bằng, Bằng “Tổ quốc ghi công” đến Sở Lao động - Thương binh và Xã hội.</w:t>
      </w:r>
    </w:p>
    <w:p>
      <w:pPr>
        <w:shd w:val="clear" w:color="auto" w:fill="F2F6F9"/>
        <w:spacing w:after="0" w:before="120" w:lineRule="auto" w:line="276"/>
        <w:jc w:val="both"/>
      </w:pPr>
      <w:r>
        <w:rPr>
          <w:rFonts w:ascii="Times New Roman" w:hAnsi="Times New Roman" w:cs="Times New Roman" w:eastAsia="Times New Roman"/>
          <w:b w:val="true"/>
          <w:sz w:val="26"/>
        </w:rPr>
        <w:t>Đối với trường hợp quy định tại điểm b khoản 1 Điều 21 Nghị định số 131/2021/NĐ-CP</w:t>
      </w:r>
    </w:p>
    <w:p>
      <w:pPr>
        <w:spacing w:after="0" w:before="0" w:lineRule="auto" w:line="276"/>
        <w:jc w:val="both"/>
      </w:pPr>
      <w:r>
        <w:rPr>
          <w:rFonts w:ascii="Times New Roman" w:hAnsi="Times New Roman" w:cs="Times New Roman" w:eastAsia="Times New Roman"/>
          <w:b w:val="false"/>
          <w:sz w:val="26"/>
        </w:rPr>
        <w:t>Bước 1: Đại diện thân nhân người hy sinh làm đơn đề nghị theo Mẫu số 15 Phụ lục I Nghị định số 131/2021/NĐ-CP kèm theo các giấy tờ quy định điểm b khoản 1 Điều 21 Nghị định số 131/2021/NĐ-CP (nếu có) gửi Sở Lao động - Thương binh và Xã hội nơi đã thực hiện chế độ ưu đãi.
Địa chỉ tiếp nhận: Trung tâm Phục vụ Hành chính công tỉnh - Số 09 Đường Quang Trung - TP Đồng Hới - tỉnh Quảng Bình. Số điện thoại: 0232.3812.812.
Thời gian tiếp nhận hồ sơ và trả kết quả: Vào giờ hành chính của tất cả các ngày trong tuần (trừ các ngày lễ, tết).
Trường hợp không còn thân nhân thì đại diện của những người quy định tại điểm b khoản 1 Điều 651 Bộ luật Dân sự thực hiện theo quy định trên.</w:t>
      </w:r>
    </w:p>
    <w:p>
      <w:pPr>
        <w:spacing w:after="0" w:before="0" w:lineRule="auto" w:line="276"/>
        <w:jc w:val="both"/>
      </w:pPr>
      <w:r>
        <w:rPr>
          <w:rFonts w:ascii="Times New Roman" w:hAnsi="Times New Roman" w:cs="Times New Roman" w:eastAsia="Times New Roman"/>
          <w:b w:val="false"/>
          <w:sz w:val="26"/>
        </w:rPr>
        <w:t>Bước 2: Sở Lao động - Thương binh và Xã hội trong thời gian 20 ngày kể từ ngày tiếp nhận đơn, có trách nhiệm rà soát hồ sơ, tài liệu đang quản lý, nếu có đủ giấy tờ quy định tại điểm b khoản 1 Điều 21 Nghị định số 131/2021/NĐ-CP mà không thuộc các trường hợp bị chấm dứt chế độ ưu đãi quy định tại khoản 3 Điều 54 và khoản 1 Điều 55 Pháp lệnh thì có văn bản kèm bản sao giấy tờ quy định tại điểm b khoản 1 Điều 21 Nghị định số 131/2021/NĐ-CP gửi cơ quan, đơn vị có thẩm quyền theo quy định tại Điều 16 Nghị định số 131/2021/NĐ-CP để cấp giấy chứng nhận hy sinh.</w:t>
      </w:r>
    </w:p>
    <w:p>
      <w:pPr>
        <w:spacing w:after="0" w:before="0" w:lineRule="auto" w:line="276"/>
        <w:jc w:val="both"/>
      </w:pPr>
      <w:r>
        <w:rPr>
          <w:rFonts w:ascii="Times New Roman" w:hAnsi="Times New Roman" w:cs="Times New Roman" w:eastAsia="Times New Roman"/>
          <w:b w:val="false"/>
          <w:sz w:val="26"/>
        </w:rPr>
        <w:t>Bước 3: Cơ quan có thẩm quyền cấp giấy chứng nhận hy sinh trong thời gian 20 ngày kể từ ngày tiếp nhận đủ các giấy tờ, có trách nhiệm kiểm tra, cấp giấy chứng nhận hy sinh chuyển đến Sở Lao động - Thương binh và Xã hội.</w:t>
      </w:r>
    </w:p>
    <w:p>
      <w:pPr>
        <w:spacing w:after="0" w:before="0" w:lineRule="auto" w:line="276"/>
        <w:jc w:val="both"/>
      </w:pPr>
      <w:r>
        <w:rPr>
          <w:rFonts w:ascii="Times New Roman" w:hAnsi="Times New Roman" w:cs="Times New Roman" w:eastAsia="Times New Roman"/>
          <w:b w:val="false"/>
          <w:sz w:val="26"/>
        </w:rPr>
        <w:t>Bước 4: Sở Lao động - Thương binh và Xã hội trong thời gian 05 ngày làm việc kể từ ngày nhận được giấy chứng nhận hy sinh có văn bản trình Ủy ban nhân dân cấp tỉnh.</w:t>
      </w:r>
    </w:p>
    <w:p>
      <w:pPr>
        <w:spacing w:after="0" w:before="0" w:lineRule="auto" w:line="276"/>
        <w:jc w:val="both"/>
      </w:pPr>
      <w:r>
        <w:rPr>
          <w:rFonts w:ascii="Times New Roman" w:hAnsi="Times New Roman" w:cs="Times New Roman" w:eastAsia="Times New Roman"/>
          <w:b w:val="false"/>
          <w:sz w:val="26"/>
        </w:rPr>
        <w:t>Bước 5: Ủy ban nhân dân cấp tỉnh trong thời gian 05 ngày làm việc kể từ ngày nhận đủ giấy tờ, có trách nhiệm kiểm tra và gửi văn bản kèm theo các giấy tờ theo quy định đề nghị Bộ Lao động - Thương binh và Xã hội thẩm định.</w:t>
      </w:r>
    </w:p>
    <w:p>
      <w:pPr>
        <w:spacing w:after="0" w:before="0" w:lineRule="auto" w:line="276"/>
        <w:jc w:val="both"/>
      </w:pPr>
      <w:r>
        <w:rPr>
          <w:rFonts w:ascii="Times New Roman" w:hAnsi="Times New Roman" w:cs="Times New Roman" w:eastAsia="Times New Roman"/>
          <w:b w:val="false"/>
          <w:sz w:val="26"/>
        </w:rPr>
        <w:t>Bước 6: Bộ Lao động - Thương binh và Xã hội trong thời gian 40 ngày kể từ ngày nhận đủ giấy tờ, có trách nhiệm thẩm định, lập tờ trình và danh sách kèm theo trình Thủ tướng Chính phủ ban hành quyết định cấp Bằng “Tổ quốc ghi công”.
Trong thời gian 20 ngày kể từ ngày nhận quyết định cấp bằng, có trách nhiệm in, chuyển Văn phòng Chính phủ đóng dấu Bằng “Tổ quốc ghi công” và chuyển hồ sơ kèm bản sao quyết định cấp bằng, Bằng “Tổ quốc ghi công” đến Sở Lao động - Thương binh và Xã hội.</w:t>
      </w:r>
    </w:p>
    <w:p>
      <w:pPr>
        <w:shd w:val="clear" w:color="auto" w:fill="F2F6F9"/>
        <w:spacing w:after="0" w:before="120" w:lineRule="auto" w:line="276"/>
        <w:jc w:val="both"/>
      </w:pPr>
      <w:r>
        <w:rPr>
          <w:rFonts w:ascii="Times New Roman" w:hAnsi="Times New Roman" w:cs="Times New Roman" w:eastAsia="Times New Roman"/>
          <w:b w:val="true"/>
          <w:sz w:val="26"/>
        </w:rPr>
        <w:t>Đối với trường hợp quy định tại điểm c khoản 1 Điều 21 Nghị định số 131/2021/NĐ-CP</w:t>
      </w:r>
    </w:p>
    <w:p>
      <w:pPr>
        <w:spacing w:after="0" w:before="0" w:lineRule="auto" w:line="276"/>
        <w:jc w:val="both"/>
      </w:pPr>
      <w:r>
        <w:rPr>
          <w:rFonts w:ascii="Times New Roman" w:hAnsi="Times New Roman" w:cs="Times New Roman" w:eastAsia="Times New Roman"/>
          <w:b w:val="false"/>
          <w:sz w:val="26"/>
        </w:rPr>
        <w:t>Bước 1: Đại diện thân nhân người hy sinh làm đơn đề nghị theo Mẫu số 15 Phụ lục I Nghị định số 131/2021/NĐ-CP kèm theo các giấy tờ quy định điểm c khoản 1 Điều 21 Nghị định số 131/2021/NĐ-CP (nếu có) gửi Sở Lao động - Thương binh và Xã hội nơi đã thực hiện chế độ ưu đãi.
Địa chỉ tiếp nhận: Trung tâm Phục vụ Hành chính công tỉnh - Số 09 Đường Quang Trung - TP Đồng Hới - tỉnh Quảng Bình. Số điện thoại: 0232.3812.812.
Thời gian tiếp nhận hồ sơ và trả kết quả: Vào giờ hành chính của tất cả các ngày trong tuần (trừ các ngày lễ, tết).
Trường hợp không còn thân nhân thì đại diện của những người quy định tại điểm b khoản 1 Điều 651 Bộ luật Dân sự thực hiện theo quy định trên.</w:t>
      </w:r>
    </w:p>
    <w:p>
      <w:pPr>
        <w:spacing w:after="0" w:before="0" w:lineRule="auto" w:line="276"/>
        <w:jc w:val="both"/>
      </w:pPr>
      <w:r>
        <w:rPr>
          <w:rFonts w:ascii="Times New Roman" w:hAnsi="Times New Roman" w:cs="Times New Roman" w:eastAsia="Times New Roman"/>
          <w:b w:val="false"/>
          <w:sz w:val="26"/>
        </w:rPr>
        <w:t>Bước 2: Sở Lao động - Thương binh và Xã hội trong thời gian 20 ngày kể từ ngày tiếp nhận đơn, có trách nhiệm rà soát hồ sơ, tài liệu đang quản lý, nếu có đủ giấy tờ quy định tại điểm c khoản 1 Điều 21 Nghị định số 131/2021/NĐ-CP mà không thuộc các trường hợp bị chấm dứt chế độ ưu đãi quy định tại khoản 3 Điều 54 và khoản 1 Điều 55 Pháp lệnh thì có văn bản trình Ủy ban nhân dân cấp tỉnh.</w:t>
      </w:r>
    </w:p>
    <w:p>
      <w:pPr>
        <w:spacing w:after="0" w:before="0" w:lineRule="auto" w:line="276"/>
        <w:jc w:val="both"/>
      </w:pPr>
      <w:r>
        <w:rPr>
          <w:rFonts w:ascii="Times New Roman" w:hAnsi="Times New Roman" w:cs="Times New Roman" w:eastAsia="Times New Roman"/>
          <w:b w:val="false"/>
          <w:sz w:val="26"/>
        </w:rPr>
        <w:t>Bước 3: Ủy ban nhân dân cấp tỉnh trong thời gian 05 ngày làm việc kể từ ngày nhận đủ giấy tờ, có trách nhiệm kiểm tra và gửi văn bản kèm theo các giấy tờ theo quy định đề nghị Bộ Lao động - Thương binh và Xã hội thẩm định.</w:t>
      </w:r>
    </w:p>
    <w:p>
      <w:pPr>
        <w:spacing w:after="0" w:before="0" w:lineRule="auto" w:line="276"/>
        <w:jc w:val="both"/>
      </w:pPr>
      <w:r>
        <w:rPr>
          <w:rFonts w:ascii="Times New Roman" w:hAnsi="Times New Roman" w:cs="Times New Roman" w:eastAsia="Times New Roman"/>
          <w:b w:val="false"/>
          <w:sz w:val="26"/>
        </w:rPr>
        <w:t>Bước 4: Bộ Lao động - Thương binh và Xã hội trong thời gian 40 ngày kể từ ngày nhận đủ giấy tờ, có trách nhiệm thẩm định, lập tờ trình và danh sách kèm theo trình Thủ tướng Chính phủ ban hành quyết định cấp Bằng “Tổ quốc ghi công”.
Trong thời gian 20 ngày kể từ ngày nhận quyết định cấp bằng, có trách nhiệm in, chuyển Văn phòng Chính phủ đóng dấu Bằng “Tổ quốc ghi công” và chuyển hồ sơ kèm bản sao quyết định cấp bằng, Bằng “Tổ quốc ghi công” đến Sở Lao động - Thương binh và Xã hội.</w:t>
      </w:r>
    </w:p>
    <w:p>
      <w:pPr>
        <w:shd w:val="clear" w:color="auto" w:fill="F2F6F9"/>
        <w:spacing w:after="0" w:before="120" w:lineRule="auto" w:line="276"/>
        <w:jc w:val="both"/>
      </w:pPr>
      <w:r>
        <w:rPr>
          <w:rFonts w:ascii="Times New Roman" w:hAnsi="Times New Roman" w:cs="Times New Roman" w:eastAsia="Times New Roman"/>
          <w:b w:val="true"/>
          <w:sz w:val="26"/>
        </w:rPr>
        <w:t>Đối với trường hợp quy định tại điểm d khoản 1 Điều 21 Nghị định số 131/2021/NĐ-CP</w:t>
      </w:r>
    </w:p>
    <w:p>
      <w:pPr>
        <w:spacing w:after="0" w:before="0" w:lineRule="auto" w:line="276"/>
        <w:jc w:val="both"/>
      </w:pPr>
      <w:r>
        <w:rPr>
          <w:rFonts w:ascii="Times New Roman" w:hAnsi="Times New Roman" w:cs="Times New Roman" w:eastAsia="Times New Roman"/>
          <w:b w:val="false"/>
          <w:sz w:val="26"/>
        </w:rPr>
        <w:t>Bước 1: Đại diện thân nhân người hy sinh làm đơn đề nghị theo Mẫu số 15 Phụ lục I Nghị định số 131/2021/NĐ-CP kèm theo các giấy tờ quy định điểm a khoản 1 Điều 21 Nghị định số 131/2021/NĐ-CP (nếu có) gửi Ủy ban nhân dân xã nơi thường trú.
Trường hợp không còn thân nhân thì đại diện của những người quy định tại điểm b khoản 1 Điều 651 Bộ luật Dân sự thực hiện theo quy định trên.</w:t>
      </w:r>
    </w:p>
    <w:p>
      <w:pPr>
        <w:spacing w:after="0" w:before="0" w:lineRule="auto" w:line="276"/>
        <w:jc w:val="both"/>
      </w:pPr>
      <w:r>
        <w:rPr>
          <w:rFonts w:ascii="Times New Roman" w:hAnsi="Times New Roman" w:cs="Times New Roman" w:eastAsia="Times New Roman"/>
          <w:b w:val="false"/>
          <w:sz w:val="26"/>
        </w:rPr>
        <w:t>Bước 2: Ủy ban nhân dân cấp xã nơi người đề nghị thường trú trong thời gian 05 ngày làm việc kể từ ngày nhận được đơn, có trách nhiệm kiểm tra, rà soát tài liệu, bia ghi danh liệt sĩ đang quản lý, nếu đủ căn cứ thì cấp giấy xác nhận có thông tin liệt sĩ trên bia ghi danh liệt sĩ kèm căn cứ để khắc bia; có văn bản kèm giấy tờ gửi Sở Lao động - Thương binh và Xã hội.
Địa chỉ tiếp nhận: Trung tâm Phục vụ Hành chính công tỉnh - Số 09 Đường Quang Trung - TP Đồng Hới - tỉnh Quảng Bình. Số điện thoại: 0232.3812.812.
Thời gian tiếp nhận hồ sơ và trả kết quả: Vào giờ hành chính của tất cả các ngày trong tuần (trừ các ngày lễ, tết).
Trường hợp bia ghi danh liệt sĩ đang đặt tại địa phương khác thì có văn bản gửi Ủy ban nhân dân cấp xã nơi đặt bia đề nghị cấp giấy xác nhận thông tin liệt sĩ trên bia ghi danh liệt sĩ kèm căn cứ để khắc bia. Trong thời gian 03 ngày làm việc kể từ ngày nhận được giấy xác nhận, có văn bản kèm giấy tờ gửi Sở Lao động - Thương binh và Xã hội.
Trong thời gian 05 ngày làm việc kể từ ngày nhận danh sách và bản sao các giấy tờ do Sở Lao động - Thương binh và Xã hội chuyển đến, có trách nhiệm niêm yết công khai tại thôn, xã lấy ý kiến nhân dân, thông báo trên phương tiện thông tin đại chúng của địa phương trong thời gian tối thiểu 40 ngày và lập biên bản kết quả niêm yết công khai. Trong thời gian 12 ngày kể từ ngày có kết quả niêm yết công khai phải tổ chức họp Hội đồng xác nhận người có công cấp xã để xem xét đối với các trường hợp không có ý kiến khiếu nại, tố cáo của nhân dân, lập biên bản họp xét duyệt và có văn bản đề nghị kèm biên bản kết quả niêm yết công khai và biên bản họp xét duyệt của Hội đồng xác nhận người có công cấp xã gửi Sở Lao động - Thương binh và Xã hội.
Ủy ban nhân dân cấp xã nơi đặt bia ghi danh liệt sĩ có trách nhiệm cấp giấy xác nhận thông tin liệt sĩ trên bia ghi danh trong thời gian 05 ngày làm việc kể từ nhận được văn bản đề nghị cấp giấy xác nhận.</w:t>
      </w:r>
    </w:p>
    <w:p>
      <w:pPr>
        <w:spacing w:after="0" w:before="0" w:lineRule="auto" w:line="276"/>
        <w:jc w:val="both"/>
      </w:pPr>
      <w:r>
        <w:rPr>
          <w:rFonts w:ascii="Times New Roman" w:hAnsi="Times New Roman" w:cs="Times New Roman" w:eastAsia="Times New Roman"/>
          <w:b w:val="false"/>
          <w:sz w:val="26"/>
        </w:rPr>
        <w:t>Bước 3: Sở Lao động - Thương binh và Xã hội trong thời gian 20 ngày kể từ ngày tiếp nhận đơn kèm đầy đủ giấy tờ, có trách nhiệm rà soát hồ sơ, tài liệu đang quản lý, nếu đủ giấy tờ quy định tại điểm d khoản 1 Điều 21 Nghị định số 131/2021/NĐ-CP mà không thuộc các trường hợp bị chấm dứt chế độ ưu đãi quy định tại khoản 3 Điều 54 và khoản 1 Điều 55 Pháp lệnh thì thực hiện như sau:
Lập danh sách kèm bản sao giấy tờ quy định tại điểm d khoản 1 Điều 21 Nghị định số 131/2021/NĐ-CP chuyển Ủy ban nhân dân cấp xã nơi người đề nghị thường trú để niêm yết công khai tại thôn, xã lấy ý kiến nhân dân, thông báo trên phương tiện thông tin đại chúng của địa phương trong thời gian tối thiểu 40 ngày.
Có văn bản kèm bản sao các giấy tờ sau: giấy tờ quy định tại điểm d khoản 1 Điều 21 Nghị định số 131/2021/NĐ-CP, các giấy tờ của Ủy ban nhân dân cấp xã gửi cơ quan, đơn vị có thẩm quyền theo quy định tại Điều 16 Nghị định số 131/2021/NĐ-CP để cấp giấy chứng nhận hy sinh trong thời gian 05 ngày làm việc kể từ ngày nhận được văn bản đề nghị của Ủy ban nhân dân cấp xã.</w:t>
      </w:r>
    </w:p>
    <w:p>
      <w:pPr>
        <w:spacing w:after="0" w:before="0" w:lineRule="auto" w:line="276"/>
        <w:jc w:val="both"/>
      </w:pPr>
      <w:r>
        <w:rPr>
          <w:rFonts w:ascii="Times New Roman" w:hAnsi="Times New Roman" w:cs="Times New Roman" w:eastAsia="Times New Roman"/>
          <w:b w:val="false"/>
          <w:sz w:val="26"/>
        </w:rPr>
        <w:t>Bước 4: Cơ quan có thẩm quyền cấp giấy chứng nhận hy sinh trong thời gian 20 ngày kể từ ngày tiếp nhận đủ các giấy tờ, có trách nhiệm kiểm tra, cấp giấy chứng nhận hy sinh chuyển đến Sở Lao động - Thương binh và Xã hội.</w:t>
      </w:r>
    </w:p>
    <w:p>
      <w:pPr>
        <w:spacing w:after="0" w:before="0" w:lineRule="auto" w:line="276"/>
        <w:jc w:val="both"/>
      </w:pPr>
      <w:r>
        <w:rPr>
          <w:rFonts w:ascii="Times New Roman" w:hAnsi="Times New Roman" w:cs="Times New Roman" w:eastAsia="Times New Roman"/>
          <w:b w:val="false"/>
          <w:sz w:val="26"/>
        </w:rPr>
        <w:t>Bước 5: Sở Lao động - Thương binh và Xã hội trong thời gian 05 ngày làm việc kể từ ngày nhận được giấy chứng nhận hy sinh có văn bản trình Ủy ban nhân dân cấp tỉnh.</w:t>
      </w:r>
    </w:p>
    <w:p>
      <w:pPr>
        <w:spacing w:after="0" w:before="0" w:lineRule="auto" w:line="276"/>
        <w:jc w:val="both"/>
      </w:pPr>
      <w:r>
        <w:rPr>
          <w:rFonts w:ascii="Times New Roman" w:hAnsi="Times New Roman" w:cs="Times New Roman" w:eastAsia="Times New Roman"/>
          <w:b w:val="false"/>
          <w:sz w:val="26"/>
        </w:rPr>
        <w:t>Bước 6: Ủy ban nhân dân cấp tỉnh trong thời gian 05 ngày làm việc kể từ ngày nhận đủ giấy tờ, có trách nhiệm kiểm tra và gửi văn bản kèm theo các giấy tờ theo quy định đề nghị Bộ Lao động - Thương binh và Xã hội thẩm định.</w:t>
      </w:r>
    </w:p>
    <w:p>
      <w:pPr>
        <w:spacing w:after="0" w:before="0" w:lineRule="auto" w:line="276"/>
        <w:jc w:val="both"/>
      </w:pPr>
      <w:r>
        <w:rPr>
          <w:rFonts w:ascii="Times New Roman" w:hAnsi="Times New Roman" w:cs="Times New Roman" w:eastAsia="Times New Roman"/>
          <w:b w:val="false"/>
          <w:sz w:val="26"/>
        </w:rPr>
        <w:t>Bước 7: Bộ Lao động - Thương binh và Xã hội trong thời gian 40 ngày kể từ ngày nhận đủ giấy tờ, có trách nhiệm thẩm định, lập tờ trình và danh sách kèm theo trình Thủ tướng Chính phủ ban hành quyết định cấp Bằng “Tổ quốc ghi công”.
Trong thời gian 20 ngày kể từ ngày nhận quyết định cấp bằng, có trách nhiệm in, chuyển Văn phòng Chính phủ đóng dấu Bằng “Tổ quốc ghi công” và chuyển hồ sơ kèm bản sao quyết định cấp bằng, Bằng “Tổ quốc ghi công” đến Sở Lao động - Thương binh và Xã hội.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185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Đối với trường hợp quy định tại điểm a khoản 1 Điều 21 Nghị định số 131/2021/NĐ-CP (trường  hợp đã có một trong các giấy tờ chứng minh thân nhân đã được giải quyết chế độ ưu đãi: Quyết định hưởng trợ cấp; sổ nhận trợ cấp ưu đãi; danh sách chi trả trợ cấp hằng tháng hoặc trợ cấp một lần khi báo tử có ký nhận của người hưởng trợ cấp; giấy tờ khác do cơ quan có thẩm quyền ban hành, xác nhận được lập từ ngày 31/12/1994 trở về trước): 172 (một trăm bảy mươi hai) ngày kể từ ngày nhận đủ hồ sơ.
b) Đối với trường hợp quy định tại điểm b khoản 1 Điều 21 Nghị định số  131/2021/NĐ-CP (có giấy tờ quy định tại điểm a khoản này và có: Một trong các giấy tờ, tài liệu do cơ quan có thẩm quyền ban hành, xác nhận là liệt sĩ, hy sinh; tr/hợp có tên trong danh sách, sổ quản lý liệt sĩ không có dấu xác nhận của cơ quan, đơn vị tại thời điểm lập, ghi sổ nhưng đang do cơ quan chức năng địa phương quản lý thì Sở LĐTB&amp;XH có trách nhiệm tập hợp, chốt số lượng người và xác nhận danh sách, sổ quản lý liệt sĩ đang do cơ quan chức năng địa phương quản lý, hoàn thành trước ngày 01/5/2022 và báo cáo số liệu theo Mẫu số 101 Phụ lục I Nghị định này về Bộ LĐTB&amp;XH trước ngày 01/6/2022): 110 (một trăm mốt) ngày kể từ ngày nhận đủ hồ sơ.
c) Đối với trường hợp quy định tại điểm c khoản 1 Điều 21 Nghị định số 131/2021/NĐ-CP (Có giấy tờ quy định tại điểm a khoản này và có một trong các giấy tờ: Giấy báo tử, giấy báo tử trận, giấy chứng nhận hy sinh hoặc có hồ sơ đang lưu tại Sở LĐTB&amp;XH): 85 (tám lăm) ngày kể từ ngày nhận đủ hồ sơ.
d) Đối với trường hợp quy định tại điểm d khoản 1 Điều 21 Nghị định số 131/2021/NĐ-CP (Có giấy tờ quy định tại điểm a khoản này và có giấy xác nhận thông tin liệt sĩ trên bia ghi danh liệt sĩ từ cấp xã trở lên kèm theo các giấy tờ được cơ quan có thẩm quyền ban hành hoặc xác nhận để khắc bia của UBND cấp xã nơi đặt bia ghi danh liệt sĩ):
+ Trường hợp bia ghi danh liệt sĩ do UBND cấp xã nơi người đề nghị quản lý: 177 (một trăm bảy mươi bảy) ngày kể từ ngày nhận đủ hồ sơ;
+ Trường hợp bia ghi danh liệt sĩ không do UBND cấp xã nơi người đề nghị quản lý: 185 (một trăm tám lăm)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185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Đối với trường hợp quy định tại điểm a khoản 1 Điều 21 Nghị định số 131/2021/NĐ-CP (trường  hợp đã có một trong các giấy tờ chứng minh thân nhân đã được giải quyết chế độ ưu đãi: Quyết định hưởng trợ cấp; sổ nhận trợ cấp ưu đãi; danh sách chi trả trợ cấp hằng tháng hoặc trợ cấp một lần khi báo tử có ký nhận của người hưởng trợ cấp; giấy tờ khác do cơ quan có thẩm quyền ban hành, xác nhận được lập từ ngày 31/12/1994 trở về trước): 172 (một trăm bảy mươi hai) ngày kể từ ngày nhận đủ hồ sơ.
b) Đối với trường hợp quy định tại điểm b khoản 1 Điều 21 Nghị định số  131/2021/NĐ-CP (có giấy tờ quy định tại điểm a khoản này và có: Một trong các giấy tờ, tài liệu do cơ quan có thẩm quyền ban hành, xác nhận là liệt sĩ, hy sinh; tr/hợp có tên trong danh sách, sổ quản lý liệt sĩ không có dấu xác nhận của cơ quan, đơn vị tại thời điểm lập, ghi sổ nhưng đang do cơ quan chức năng địa phương quản lý thì Sở LĐTB&amp;XH có trách nhiệm tập hợp, chốt số lượng người và xác nhận danh sách, sổ quản lý liệt sĩ đang do cơ quan chức năng địa phương quản lý, hoàn thành trước ngày 01/5/2022 và báo cáo số liệu theo Mẫu số 101 Phụ lục I Nghị định này về Bộ LĐTB&amp;XH trước ngày 01/6/2022): 110 (một trăm mốt) ngày kể từ ngày nhận đủ hồ sơ.
c) Đối với trường hợp quy định tại điểm c khoản 1 Điều 21 Nghị định số 131/2021/NĐ-CP (Có giấy tờ quy định tại điểm a khoản này và có một trong các giấy tờ: Giấy báo tử, giấy báo tử trận, giấy chứng nhận hy sinh hoặc có hồ sơ đang lưu tại Sở LĐTB&amp;XH): 85 (tám lăm) ngày kể từ ngày nhận đủ hồ sơ.
d) Đối với trường hợp quy định tại điểm d khoản 1 Điều 21 Nghị định số 131/2021/NĐ-CP (Có giấy tờ quy định tại điểm a khoản này và có giấy xác nhận thông tin liệt sĩ trên bia ghi danh liệt sĩ từ cấp xã trở lên kèm theo các giấy tờ được cơ quan có thẩm quyền ban hành hoặc xác nhận để khắc bia của UBND cấp xã nơi đặt bia ghi danh liệt sĩ):
+ Trường hợp bia ghi danh liệt sĩ do UBND cấp xã nơi người đề nghị quản lý: 177 (một trăm bảy mươi bảy) ngày kể từ ngày nhận đủ hồ sơ;
+ Trường hợp bia ghi danh liệt sĩ không do UBND cấp xã nơi người đề nghị quản lý: 185 (một trăm tám lăm) ngày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(4)	Có giấy tờ quy định tại điểm a khoản 1 Điều 21 Nghị định số 131/2021/NĐ-CP và có một trong các giấy tờ: giấy báo tử, giấy báo tử trận, giấy chứng nhận hy sinh hoặc có hồ sơ đang lưu tại Sở Nội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Có giấy tờ quy định tại điểm a khoản 1 Điều 21 Nghị định số 131/2021/NĐ-CP và có giấy xác nhận thông tin liệt sĩ trên bia ghi danh liệt sĩ từ cấp xã trở lên kèm theo các giấy tờ được cơ quan có thẩm quyền ban hành hoặc xác nhận để khắc bia của Ủy ban nhân dân cấp xã nơi đặt bia ghi danh liệt sĩ.</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Đơn đề nghị theo Mẫu số 15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Mauso15_ND131_2021.docx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Một trong các giấy tờ chứng minh thân nhân đã được giải quyết chế độ ưu đãi: Quyết định hưởng trợ cấp; sổ nhận trợ cấp ưu đãi; danh sách chi trả trợ cấp hằng tháng hoặc trợ cấp một lần khi báo tử có ký nhận của người hưởng trợ cấp; giấy tờ khác do cơ quan có thẩm quyền ban hành, xác nhận được lập từ ngày 31 tháng 12 năm 1994 trở về trước.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Có giấy tờ quy định tại điểm a khoản 1 Điều 21 Nghị định số 131/2021/NĐ-CP và có: Một trong các giấy tờ, tài liệu do cơ quan có thẩm quyền ban hành, xác nhận là liệt sĩ, hy sinh; trường hợp có tên trong danh sách, sổ quản lý liệt sĩ không có dấu xác nhận của cơ quan, đơn vị tại thời điểm lập, ghi sổ nhưng đang do cơ quan chức năng địa phương quản lý thì Sở Lao động - Thương binh và Xã hội (nay là Sở Nội vụ) có trách nhiệm tập hợp, chốt số lượng người và xác nhận danh sách, sổ quản lý liệt sĩ đang do cơ quan chức năng địa phương quản lý, hoàn thành trước ngày 01 tháng 5 năm 2022 và báo cáo số liệu theo Mẫu số 101 Phụ lục I Nghị định số 131/2021/NĐ-CP về Bộ Nội vụ trước ngày 01 tháng 6 năm 2022.</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Chính phủ, UBND tỉnh Quảng Trị, Sở Nội vụ - tỉnh Quảng Trị, Thủ tướng Chính phủ,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Lao động - Thương binh và Xã hội, Văn phòng Chính phủ, Thủ tướng Chính phủ</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số 9, đường Quang Trung, TP Đồng Hới, tỉnh Quảng Bình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Bằng “Tổ quốc ghi công” và Bằng “Tổ quốc ghi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Đủ điều kiện, tiêu chuẩn xem xét công nhận.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2026-05-02T09:16:56Z</dcterms:created>
  <dc:creator>Apache POI</dc:creator>
</cp:coreProperties>
</file>