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1758/QĐ-UBND ngày 19/05/2026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Sở Nội vụ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12 ngày kể từ ngày nhận đủ giấy tờ đối với trường hợp Sở Nội vụ nơi thường trú của cá nhân đồng thời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17 ngày kể từ ngày nhận đủ giấy tờ đối với trường hợp Sở Nội vụ nơi thường trú của cá nhân không phải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12 ngày kể từ ngày nhận đủ giấy tờ đối với trường hợp Sở Nội vụ nơi thường trú của cá nhân đồng thời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 xml:space="preserve">Phí : Không </w:t>
            </w:r>
          </w:p>
        </w:tc>
        <w:tc>
          <w:p/>
          <w:p>
            <w:pPr>
              <w:spacing w:after="0" w:before="0" w:lineRule="auto" w:line="276"/>
              <w:jc w:val="left"/>
            </w:pPr>
            <w:r>
              <w:rPr>
                <w:rFonts w:ascii="Times New Roman" w:hAnsi="Times New Roman" w:cs="Times New Roman" w:eastAsia="Times New Roman"/>
                <w:b w:val="false"/>
                <w:sz w:val="26"/>
              </w:rPr>
              <w:t>17 ngày kể từ ngày nhận đủ giấy tờ đối với trường hợp Sở Nội vụ nơi thường trú của cá nhân không phải là Sở Nội vụ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Lào Cai (quầy giao dịch Sở Nội vụ) tại địa chỉ:  + Cơ sở 1: Số 64, đường Lý Tự Trọng, phường Yên Bái, tỉnh Lào Cai + Cơ sở 2: Đại lộ Trần Hưng Đạo, phường Cam Đường, tỉnh Lào Cai - Trung tâm Phục vụ hành chính công cấp xã; - Cổng Dịch vụ công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24/CT-TTg</w:t>
            </w:r>
          </w:p>
        </w:tc>
        <w:tc>
          <w:p/>
          <w:p>
            <w:pPr>
              <w:spacing w:after="0" w:before="0" w:lineRule="auto" w:line="276"/>
              <w:jc w:val="left"/>
            </w:pPr>
            <w:r>
              <w:rPr>
                <w:rFonts w:ascii="Times New Roman" w:hAnsi="Times New Roman" w:cs="Times New Roman" w:eastAsia="Times New Roman"/>
                <w:b w:val="false"/>
                <w:sz w:val="26"/>
              </w:rPr>
              <w:t>CHỈ THỊ  VỀ VIỆC THÚC ĐẨY TRIỂN KHAI CÁC GIẢI PHÁP CÔNG NGHỆ PHỤC VỤ NGƯỜI DÂN VÀ DOANH NGHIỆP GẮN VỚI DỮ LIỆU DÂN CƯ, ĐỊNH DANH VÀ XÁC THỰC ĐIỆN TỬ</w:t>
            </w:r>
          </w:p>
        </w:tc>
        <w:tc>
          <w:p/>
          <w:p>
            <w:pPr>
              <w:spacing w:after="0" w:before="0" w:lineRule="auto" w:line="276"/>
              <w:jc w:val="left"/>
            </w:pPr>
            <w:r>
              <w:rPr>
                <w:rFonts w:ascii="Times New Roman" w:hAnsi="Times New Roman" w:cs="Times New Roman" w:eastAsia="Times New Roman"/>
                <w:b w:val="false"/>
                <w:sz w:val="26"/>
              </w:rPr>
              <w:t>13-09-2025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2026-05-22T16:37:45Z</dcterms:created>
  <dc:creator>Apache POI</dc:creator>
</cp:coreProperties>
</file>