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chấm dứt hoạt động của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Tổ trưởng tổ hợp tác hoặc người đại diện theo ủy quyền của tổ hợp tác nộp thông báo chấm dứt hoạt động của tổ hợp tác đến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Ủy ban nhân dân cấp xã tiếp nhận hồ sơ thông báo chấm dứt hoạt động của tổ hợp tác.</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Sau khi tiếp nhận hồ sơ thông báo chấm dứt hoạt động của tổ hợp tác, Ủy ban nhân dân cấp xã cập nhật vào Sổ theo dõi về việc thành lập và hoạt động của tổ hợp tác các thông tin có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tại thời điểm tiếp nhận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(Không có)</w:t>
            </w:r>
          </w:p>
        </w:tc>
        <w:tc>
          <w:p/>
          <w:p>
            <w:pPr>
              <w:spacing w:after="0" w:before="0" w:lineRule="auto" w:line="276"/>
              <w:jc w:val="left"/>
            </w:pPr>
            <w:r>
              <w:rPr>
                <w:rFonts w:ascii="Times New Roman" w:hAnsi="Times New Roman" w:cs="Times New Roman" w:eastAsia="Times New Roman"/>
                <w:b w:val="false"/>
                <w:sz w:val="26"/>
              </w:rPr>
              <w:t xml:space="preserve">Trực tiếp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người đại diện theo ủy quyền của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về việc chấm dứt hoạt động của tổ hợp tác;</w:t>
            </w:r>
          </w:p>
        </w:tc>
        <w:tc>
          <w:p/>
          <w:p>
            <w:pPr>
              <w:spacing w:after="0" w:before="0" w:lineRule="auto" w:line="276"/>
              <w:jc w:val="left"/>
            </w:pPr>
            <w:r>
              <w:rPr>
                <w:rFonts w:ascii="Times New Roman" w:hAnsi="Times New Roman" w:cs="Times New Roman" w:eastAsia="Times New Roman"/>
                <w:b w:val="false"/>
                <w:sz w:val="26"/>
              </w:rPr>
              <w:t>Mau I.03 NĐ 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bản ủy quyền của một trăm phần trăm (100 %) tổng số thành viên tổ hợp tác;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thành viên tổ hợp tác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tổ trưởng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Biên bản cuộc họp thành viên tổ hợp tác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thông báo về việc chấm dứt hoạt động của tổ hợp tác;</w:t>
            </w:r>
          </w:p>
        </w:tc>
        <w:tc>
          <w:p/>
          <w:p>
            <w:pPr>
              <w:spacing w:after="0" w:before="0" w:lineRule="auto" w:line="276"/>
              <w:jc w:val="left"/>
            </w:pPr>
            <w:r>
              <w:rPr>
                <w:rFonts w:ascii="Times New Roman" w:hAnsi="Times New Roman" w:cs="Times New Roman" w:eastAsia="Times New Roman"/>
                <w:b w:val="false"/>
                <w:sz w:val="26"/>
              </w:rPr>
              <w:t>MausoIV.3.docx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Biên bản cuộc họp tổ hợp tác về việc bầu tổ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Sổ theo dõi về việc 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91/2015/QH13 </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77/2019/NĐ-CP</w:t>
            </w:r>
          </w:p>
        </w:tc>
        <w:tc>
          <w:p/>
          <w:p>
            <w:pPr>
              <w:spacing w:after="0" w:before="0" w:lineRule="auto" w:line="276"/>
              <w:jc w:val="left"/>
            </w:pPr>
            <w:r>
              <w:rPr>
                <w:rFonts w:ascii="Times New Roman" w:hAnsi="Times New Roman" w:cs="Times New Roman" w:eastAsia="Times New Roman"/>
                <w:b w:val="false"/>
                <w:sz w:val="26"/>
              </w:rPr>
              <w:t>Về tổ hợp tác</w:t>
            </w:r>
          </w:p>
        </w:tc>
        <w:tc>
          <w:p/>
          <w:p>
            <w:pPr>
              <w:spacing w:after="0" w:before="0" w:lineRule="auto" w:line="276"/>
              <w:jc w:val="left"/>
            </w:pPr>
            <w:r>
              <w:rPr>
                <w:rFonts w:ascii="Times New Roman" w:hAnsi="Times New Roman" w:cs="Times New Roman" w:eastAsia="Times New Roman"/>
                <w:b w:val="false"/>
                <w:sz w:val="26"/>
              </w:rPr>
              <w:t>10-10-2019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thông báo có đầy đủ giấy tờ và nội dung các giấy tờ đó được kê khai đầy đủ theo quy định của pháp luật;
- Thông tin của tổ hợp tác đã được kê khai đầy đủ vào các giấy tờ trong hồ sơ thông báo thành lập hoặc thay đổi tổ hợp tác và được cập nhật vào Sổ theo dõi thành lập và hoạt động của tổ hợp tác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2026-05-31T01:04:44Z</dcterms:created>
  <dc:creator>Apache POI</dc:creator>
</cp:coreProperties>
</file>