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1.005010.H50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10 ngày kể từ ngày quyết định chấm dứt hoạt động chi nhánh, văn phòng đại diện, địa điểm kinh doanh, hợp tác xã, liên hiệp hợp tác xã gửi hồ sơ đăng ký chấm dứt hoạt động chi nhánh, văn phòng đại diện, địa điểm kinh doanh đến cơ quan đăng ký kinh doanh cấp xã nơi đặt chi nhánh, văn phòng đại diện, địa điểm kinh doanh.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Sau khi tiếp nhận hồ sơ đăng ký chấm dứt hoạt động chi nhánh, văn phòng đại diện, địa điểm kinh doanh, cơ quan đăng ký kinh doanh cấp xã gửi thông tin về việc chi nhánh, văn phòng đại diện, địa điểm kinh doanh chấm dứt hoạt động cho cơ quan thuế. Trong thời hạn 02 ngày làm việc kể từ ngày nhận được thông tin của cơ quan đăng ký kinh doanh cấp xã, cơ quan thuế gửi thông tin về việc hoàn thành nghĩa vụ nộp thuế của chi nhánh, văn phòng đại diện, địa điểm kinh doanh đến cơ quan đăng ký kinh doanh cấp xã. Trong thời hạn 05 ngày làm việc kể từ ngày nhận hồ sơ đăng ký chấm dứt hoạt động chi nhánh, văn phòng đại diện, địa điểm kinh doanh, cơ quan đăng ký kinh doanh cấp xã chuyển tình trạng pháp lý của chi nhánh, văn phòng đại diện, địa điểm kinh doanh sang tình trạng đã chấm dứt hoạt động nếu không nhận được ý kiến phản đối của cơ quan thuế, đồng thời ra thông báo về việc chấm dứt hoạt động chi nhánh, văn phòng đại diện, địa điểm kinh doanh.
Việc chấm dứt hoạt động chi nhánh, văn phòng đại diện của hợp tác xã, liên hiệp hợp tác xã ở nước ngoài thực hiện theo quy định của pháp luật nước đó. Trong thời hạn 30 ngày kể từ ngày chính thức chấm dứt hoạt động chi nhánh, văn phòng đại diện ở nước ngoài, hợp tác xã, liên hiệp hợp tác xã gửi thông báo bằng văn bản về việc chấm dứt hoạt động chi nhánh, văn phòng đại diện của hợp tác xã, liên hiệp hợp tác xã ở nước ngoài đến cơ quan đăng ký kinh doanh cấp xã nơi hợp tác xã, liên hiệp hợp tác xã đặt trụ sở chính. Cơ quan đăng ký kinh doanh cấp xã cập nhật thông tin của hợp tác xã, liên hiệp hợp tác xã trong Cơ sở dữ liệu về đăng ký hợp tác xã trong thời hạn 03 ngày làm việc kể từ ngày nhận được thông báo.
Kết thúc thời hạn 06 tháng kể từ ngày cơ quan đăng ký kinh doanh cấp xã thông báo tình trạng chi nhánh, văn phòng đại diện, địa điểm kinh doanh đang làm thủ tục chấm dứt hoạt động trên Cổng thông tin quốc gia về đăng ký doanh nghiệp mà không nhận được hồ sơ đăng ký chấm dứt hoạt động chi nhánh, văn phòng đại diện, địa điểm kinh doanh và ý kiến phản đối bằng văn bản của cơ quan quản lý thuế hoặc tổ chức, cá nhân và bên có liên quan khác, cơ quan đăng ký kinh doanh cấp xã thực hiện chấm dứt hoạt động chi nhánh, văn phòng đại diện, địa điểm kinh doanh trong Cơ sở dữ liệu về đăng ký hợp tác xã, đồng thời ra thông báo về việc chấm dứt hoạt động chi nhánh, văn phòng đại diện, địa điểm kinh doanh. Thông tin về việc chấm dứt hoạt động chi nhánh, văn phòng đại diện, địa điểm kinh doanh được Hệ thống thông tin về đăng ký hợp tác xã truyền sang Hệ thống ứng dụng đăng ký thuế để cập nhật.</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chấm dứt hoạt động chi nhánh, văn phòng đại diện, địa điểm kinh doanh trong nước: Trong thời hạn 05 ngày làm việc kể từ ngày nhận hồ sơ đăng ký chấm dứt hoạt động chi nhánh, văn phòng đại diện, địa điểm kinh doanh. Kết thúc thời hạn 06 tháng kể từ ngày cơ quan đăng ký kinh doanh cấp xã thông báo tình trạng chi nhánh, văn phòng đại diện, địa điểm kinh doanh đang làm thủ tục chấm dứt hoạt động trên Cổng thông tin quốc gia về đăng ký doanh nghiệp mà không nhận được hồ sơ đăng ký chấm dứt hoạt động chi nhánh, văn phòng đại diện, địa điểm kinh doanh và ý kiến phản đối bằng văn bản của cơ quan quản lý thuế hoặc tổ chức, cá nhân và bên có liên quan khác. </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chấm dứt hoạt động chi nhánh, văn phòng đại diện, địa điểm kinh doanh ở nước ngoài: Trong thời hạn 03 ngày làm việc kể từ ngày nhận được thông báo. </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chấm dứt hoạt động chi nhánh, văn phòng đại diện, địa điểm kinh doanh trong nước: Trong thời hạn 05 ngày làm việc kể từ ngày nhận hồ sơ đăng ký chấm dứt hoạt động chi nhánh, văn phòng đại diện, địa điểm kinh doanh. Kết thúc thời hạn 06 tháng kể từ ngày cơ quan đăng ký kinh doanh cấp xã thông báo tình trạng chi nhánh, văn phòng đại diện, địa điểm kinh doanh đang làm thủ tục chấm dứt hoạt động trên Cổng thông tin quốc gia về đăng ký doanh nghiệp mà không nhận được hồ sơ đăng ký chấm dứt hoạt động chi nhánh, văn phòng đại diện, địa điểm kinh doanh và ý kiến phản đối bằng văn bản của cơ quan quản lý thuế hoặc tổ chức, cá nhân và bên có liên quan khác. </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chấm dứt hoạt động chi nhánh, văn phòng đại diện, địa điểm kinh doanh ở nước ngoài: Trong thời hạn 03 ngày làm việc kể từ ngày nhận được thông báo. </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chấm dứt hoạt động chi nhánh, văn phòng đại diện, địa điểm kinh doanh trong nước: Trong thời hạn 05 ngày làm việc kể từ ngày nhận hồ sơ đăng ký chấm dứt hoạt động chi nhánh, văn phòng đại diện, địa điểm kinh doanh. Kết thúc thời hạn 06 tháng kể từ ngày cơ quan đăng ký kinh doanh cấp xã thông báo tình trạng chi nhánh, văn phòng đại diện, địa điểm kinh doanh đang làm thủ tục chấm dứt hoạt động trên Cổng thông tin quốc gia về đăng ký doanh nghiệp mà không nhận được hồ sơ đăng ký chấm dứt hoạt động chi nhánh, văn phòng đại diện, địa điểm kinh doanh và ý kiến phản đối bằng văn bản của cơ quan quản lý thuế hoặc tổ chức, cá nhân và bên có liên quan khác. </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chấm dứt hoạt động chi nhánh, văn phòng đại diện, địa điểm kinh doanh ở nước ngoài: Trong thời hạn 03 ngày làm việc kể từ ngày nhận được thông báo. </w:t>
            </w:r>
          </w:p>
        </w:tc>
        <w:tc>
          <w:p/>
          <w:p>
            <w:pPr>
              <w:spacing w:after="0" w:before="0" w:lineRule="auto" w:line="276"/>
              <w:jc w:val="left"/>
            </w:pPr>
            <w:r>
              <w:rPr>
                <w:rFonts w:ascii="Times New Roman" w:hAnsi="Times New Roman" w:cs="Times New Roman" w:eastAsia="Times New Roman"/>
                <w:b w:val="false"/>
                <w:sz w:val="26"/>
              </w:rPr>
              <w:t xml:space="preserve">Lệ phí : Mức lệ phí (nếu có) theo quyết định của Hội đồng nhân dân cấp tỉnh. </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chấm dứt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MausoII.10.docx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Hội đồng quản trị (đối với tổ chức quản trị đầy đủ) hoặc Đại hội thành viên (đối với tổ chức quản trị rút gọn) về việc chấm dứt hoạt động chi nhánh, văn phòng đại diện đối với trường hợp chấm dứt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quyết định của Hội đồng quản trị (đối với tổ chức quản trị đầy đủ) hoặc nghị quyết của Đại hội thành viên (đối với tổ chức quản trị rút gọn) về việc chấm dứt hoạt động chi nhánh, văn phòng đại diện đối với trường hợp chấm dứt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 Thông báo về việc chấm dứt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Trước khi thông báo chấm dứt hoạt động chi nhánh, văn phòng đại diện, địa điểm kinh doanh thì hợp tác xã, liên hiệp hợp tác xã, chi nhánh, văn phòng đại diện phải đăng ký với cơ quan thuế để hoàn thành nghĩa vụ nộp thuế theo quy định của pháp luật về thuế.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Giấy xác nhận về việc chấm dứt hoạt động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2026-05-04T10:11:47Z</dcterms:created>
  <dc:creator>Apache POI</dc:creator>
</cp:coreProperties>
</file>