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1.001766.H50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khai tử nộp hồ sơ đăng ký khai tử tại Trung tâm Phục vụ hành chính công có thẩm quyền; nộp lệ phí nếu thuộc trường hợp phải nộp lệ phí đăng ký khai tử; nộp phí cấp bản sao Trích lục khai tử nếu có yêu cầu cấp bản sao Trích lục khai tử. 
- Nếu lựa chọn hình thức nộp hồ sơ trực tuyến, người yêu cầu đăng ký khai tử truy cập Cổng dịch vụ công quốc gia hoặc Ứng dụng định danh quốc gia.
Người yêu cầu đăng ký khai tử trực tuyến cung cấp thông tin theo mẫu hộ tịch điện tử tương tác đăng ký khai tử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khai tử không bổ sung, hoàn thiện được hồ sơ thì cán bộ tiếp nhận hồ sơ báo cáo Lãnh đạo Trung tâm Phục vụ hành chính công có thông báo từ chối giải quyết yêu cầu đăng ký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khai tử theo hình thức trực tiếp, thì công chức tư pháp - hộ tịch thực hiện ghi vào Sổ đăng ký khai tử, cập nhật thông tin đăng ký khai tử trên Phần mềm đăng ký, quản lý hộ tịch điện tử dùng chung. 
Trường hợp tiếp nhận hồ sơ đăng ký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khai tử trên Phần mềm đăng ký, quản lý hộ tịch điện tử dùng chung. 
- Công chức tư pháp - hộ tịch in Trích lục khai tử,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tử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tử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 </w:t>
            </w:r>
          </w:p>
        </w:tc>
        <w:tc>
          <w:p/>
          <w:p>
            <w:pPr>
              <w:spacing w:after="0" w:before="0" w:lineRule="auto" w:line="276"/>
              <w:jc w:val="left"/>
            </w:pPr>
            <w:r>
              <w:rPr>
                <w:rFonts w:ascii="Times New Roman" w:hAnsi="Times New Roman" w:cs="Times New Roman" w:eastAsia="Times New Roman"/>
                <w:b w:val="false"/>
                <w:sz w:val="26"/>
              </w:rPr>
              <w:t xml:space="preserve">Phí : - Lệ phí đăng ký khai tử có yếu tố nước ngoài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tử có yếu tố nước ngoài nộp hồ sơ trực tuyến: 0 đồng/trường hợp. - Trường hợp xin cấp thêm bản sao theo mức thu: 8.000 đồng/ bản sao trích lục/ sự kiện hộ tịch đã đăng ký.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Ngay trong ngày tiếp nhận hồ sơ, trường hợp nhận hồ sơ sau 15 giờ mà không giải quyết được ngay thì trả kết quả trong ngày làm việc tiếp theo. Trường hợp cần xác minh thì thời hạn giải quyết không quá 03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báo tử hoặc giấy tờ thay Giấy báo tử do cơ quan có thẩm quyền cấp. Trường hợp người yêu cầu đã nộp bản điện tử Giấy báo tử hoặc cơ quan đăng ký hộ tịch đã khai thác được dữ liệu điện tử có ký số của Giấy báo tử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tài liệu, chứng cứ do cơ quan, tổ chức có thẩm quyền cấp hoặc xác nhận hợp lệ chứng minh sự kiện chết đối với trường hợp đăng ký khai tử cho người chết đã lâu, không có Giấy báo tử hoặc giấy tờ thay thế Giấy báo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tử. Trường hợp người có trách nhiệm đăng ký khai tử ủy quyền cho người khác thực hiện việc đăng ký khai tử mà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tử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3.TKngkkhait.doc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tử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3.DTTT-ngkkhait.doc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tử thực hiện việc nộp/xuất trình (theo hình thức trực tiếp) hoặc tải lên (theo hình thức trực tuyến) các giấy tờ sau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xã/cấp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2026-05-02T11:29:39Z</dcterms:created>
  <dc:creator>Apache POI</dc:creator>
</cp:coreProperties>
</file>