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2.000528.H50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yêu cầu đăng ký khai sinh truy cập Cổng dịch vụ công quốc gia hoặc Ứng dụng định danh quốc gia.
Người yêu cầu đăng ký khai sinh trực tuyến cung cấp thông tin theo mẫu hộ tịch điện tử tương tác đăng ký khai sinh,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sinh theo hình thức trực tiếp, thì công chức tư pháp - hộ tịch thực hiện ghi vào Sổ đăng ký khai sinh, cập nhật thông tin đăng ký khai sinh trên Phần mềm đăng ký, quản lý hộ tịch điện tử dùng chung và chuyển thông tin đến Cơ sở dữ liệu quốc gia về dân cư để lấy Số định danh cá nhân.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Trường hợp cha, mẹ lựa chọn quốc tịch Việt Nam cho con thì chuyển thông tin đến Cơ sở dữ liệu quốc gia về dân cư để lấy Số định danh cá nhân. 
- Sau khi Cơ sở dữ liệu quốc gia về dân cư trả về Số định danh cá nhân, công chức tư pháp – hộ tịch in Giấy khai sinh,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Phí :  </w:t>
              <w:t xml:space="preserve"> (- Lệ phí Đăng ký khai sinh có yếu tố nước ngoài nộp hồ sơ trực tiếp:  + 70.000 đồng/trường hợp áp dụng đối với các các xã, phường thuộc địa bàn tỉnh Quảng Bình (cũ). + 50.000 đồng/trường hợp áp dụng đối với các các xã, phường, đặc khu thuộc địa bàn tỉnh Quảng Trị (cũ). - Lệ phí Đăng ký khai sinh có yếu tố nước ngoài nộp hồ sơ trực tuyến: 0 đồng/trường hợp. - Trường hợp xin cấp thêm bản sao theo mức thu: 8.000 đồng/ bản sao trích lục/ sự kiện hộ tịch đã đăng ký. -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Phí :  </w:t>
              <w:t xml:space="preserve"> (- Lệ phí Đăng ký khai sinh có yếu tố nước ngoài nộp hồ sơ trực tiếp:  + 70.000 đồng/trường hợp áp dụng đối với các các xã, phường thuộc địa bàn tỉnh Quảng Bình (cũ). + 50.000 đồng/trường hợp áp dụng đối với các các xã, phường, đặc khu thuộc địa bàn tỉnh Quảng Trị (cũ). - Lệ phí Đăng ký khai sinh có yếu tố nước ngoài nộp hồ sơ trực tuyến: 0 đồng/trường hợp. - Trường hợp xin cấp thêm bản sao theo mức thu: 8.000 đồng/ bản sao trích lục/ sự kiện hộ tịch đã đăng ký. -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Phí :  </w:t>
              <w:t xml:space="preserve"> (- Lệ phí Đăng ký khai sinh có yếu tố nước ngoài nộp hồ sơ trực tiếp:  + 70.000 đồng/trường hợp áp dụng đối với các các xã, phường thuộc địa bàn tỉnh Quảng Bình (cũ). + 50.000 đồng/trường hợp áp dụng đối với các các xã, phường, đặc khu thuộc địa bàn tỉnh Quảng Trị (cũ). - Lệ phí Đăng ký khai sinh có yếu tố nước ngoài nộp hồ sơ trực tuyến: 0 đồng/trường hợp. - Trường hợp xin cấp thêm bản sao theo mức thu: 8.000 đồng/ bản sao trích lục/ sự kiện hộ tịch đã đăng ký. -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có Giấy chứng sinh thì thay thế bằng: văn bản của người làm chứng xác nhận về việc sinh, nếu không có văn bản của người làm chứng thì thay thế bằng văn bản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trẻ em sinh ra tại nước ngoài thì nộp Giấy chứng sinh hoặc giấy tờ khác do cơ quan có thẩm quyền nước ngoài cấp xác nhận về việc trẻ em được sinh ra ở nước ngoài và quan hệ mẹ -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hoặc mẹ hoặc cả cha, mẹ là người nước ngoài thì phải nộp văn bản thỏa thuận của cha, mẹ về việc lựa chọn quốc tịch cho con. Trường hợp cha, mẹ lựa chọn quốc tịch nước ngoài cho con, thì ngoài văn bản thỏa thuận lựa chọn quốc tịch còn phải có xác nhận của cơ quan có thẩm quyền của nước mà trẻ được lựa chọn mang quốc tịch về việc trẻ có quốc tịch là phù hợp quy định pháp luật của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đi đăng ký khai sinh cho trẻ em là ông, bà, người thân thích khác thì không phải có văn bản ủy quyền của cha, mẹ trẻ em, nhưng phải thống nhất với cha, mẹ trẻ em về nội dung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việc trẻ em nhập cảnh hợp pháp vào Việt Nam (như: hộ chiếu, giấy tờ có giá trị đi lại quốc tế, có dấu xác nhận nhập cảnh của cơ quan quản lý xuất, nhập cảnh) và văn bản xác nhận của cơ quan công an có thẩm quyền về việc trẻ em đang cư trú tại Việt Nam trong trường hợp trẻ em sinh ra ở nước ngoài, có cha hoặc mẹ là công dân Việt Nam hoặc cha và mẹ đều là công dân Việt Nam, chưa được đăng ký khai sinh ở nước ngoài, về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CSDLHTĐT, CSQGVDC.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CSDLHTĐT, CSQGVDC,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 -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2026-05-02T11:45:04Z</dcterms:created>
  <dc:creator>Apache POI</dc:creator>
</cp:coreProperties>
</file>