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1.005144.000.00.00.H18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miễn giảm học phí, hỗ trợ chi phí học tập, hỗ trợ tiền đóng học phí đối với người học tại các cơ sở giáo dục mầm non, giáo dục phổ thông, giáo dục thường xuyên, giáo dục nghề nghiệp và giáo dục đại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Trong vòng 45 ngày làm việc kể từ ngày khai giảng năm học, cha mẹ (hoặc người giám hộ) trẻ em mầm non, học sinh phổ thông, học viên học tại cơ sở giáo dục thường xuyên; học sinh, sinh viên, học viên học ở các cơ sở giáo dục nghề nghiệp và giáo dục đại học thuộc đối tượng được miễn giảm học phí, hỗ trợ tiền đóng học phí, chi phí học tập nộp hồ sơ quy định tại khoản 1 Điều 19 Nghị định số 81/2021/NĐ-CP ngày 27/8/2021 của Chính phủ quy định về cơ chế thu, quản lý học phí đối với cơ sở giáo dục thuộc hệ thống giáo dục quốc dân và chính sách miễn, giảm học phí, hỗ trợ chi phí học tập; giá dịch vụ trong lĩnh vực giáo dục (Nghị định số 81/2021/NĐ-CP) gửi cơ sở giáo dục theo hình thức nộp trực tiếp hoặc qua bưu điện hoặc hệ thống giao dịch điện tử.</w:t>
      </w:r>
    </w:p>
    <w:p>
      <w:pPr>
        <w:spacing w:after="0" w:before="0" w:lineRule="auto" w:line="276"/>
        <w:jc w:val="both"/>
      </w:pPr>
      <w:r>
        <w:rPr>
          <w:rFonts w:ascii="Times New Roman" w:hAnsi="Times New Roman" w:cs="Times New Roman" w:eastAsia="Times New Roman"/>
          <w:b w:val="false"/>
          <w:sz w:val="26"/>
        </w:rPr>
        <w:t>b) Trách nhiệm xét duyệt và thẩm định hồ sơ:
- Đối với cơ sở giáo dục mầm non, tiểu học và trung học cơ sở, cơ sở giáo dục thường xuyên thuộc Phòng giáo dục đào tạo (GDĐT): Trong vòng 10 ngày làm việc kể từ khi nhận được đơn đề nghị miễn giảm học phí và hỗ trợ chi phí học tập, hỗ trợ tiền đóng học phí cho học sinh tiểu học tư thục ở địa bàn không đủ trường công lập, Hiệu trưởng nhà trường có trách nhiệm xét duyệt hồ sơ và lập danh sách học sinh được miễn, giảm học phí và hỗ trợ chi phí học tập, hỗ trợ tiền đóng học phí học sinh tiểu học tư thục gửi Ủy ban nhân dân cấp xã  thẩm định;</w:t>
      </w:r>
    </w:p>
    <w:p>
      <w:pPr>
        <w:spacing w:after="0" w:before="0" w:lineRule="auto" w:line="276"/>
        <w:jc w:val="both"/>
      </w:pPr>
      <w:r>
        <w:rPr>
          <w:rFonts w:ascii="Times New Roman" w:hAnsi="Times New Roman" w:cs="Times New Roman" w:eastAsia="Times New Roman"/>
          <w:b w:val="false"/>
          <w:sz w:val="26"/>
        </w:rPr>
        <w:t>- Đối với trường trung học phổ thông, cơ sở giáo dục thường xuyên và các cơ sở giáo dục khác trực thuộc Sở GDĐT: Trong vòng 10 ngày làm việc kể từ khi nhận được đơn đề nghị miễn, giảm học phí, hỗ trợ chi phí học tập, Hiệu trưởng nhà trường có trách nhiệm xét duyệt hồ sơ và lập danh sách học sinh được miễn, giảm học phí và hỗ trợ chi phí học tập gửi Sở GDĐTthẩm định;</w:t>
      </w:r>
    </w:p>
    <w:p>
      <w:pPr>
        <w:spacing w:after="0" w:before="0" w:lineRule="auto" w:line="276"/>
        <w:jc w:val="both"/>
      </w:pPr>
      <w:r>
        <w:rPr>
          <w:rFonts w:ascii="Times New Roman" w:hAnsi="Times New Roman" w:cs="Times New Roman" w:eastAsia="Times New Roman"/>
          <w:b w:val="false"/>
          <w:sz w:val="26"/>
        </w:rPr>
        <w:t>- Đối với cơ sở giáo dục nghề nghiệp và giáo dục đại học công lập: Trong vòng 10 ngày làm việc kể từ khi nhận được đơn đề nghị miễn, giảm học phí, Thủ trưởng cơ sở giáo dục nghề nghiệp và giáo dục đại học công lập có trách nhiệm xét duyệt hồ sơ và quyết định miễn, giảm học phí đối với học sinh, sinh viên và học viên; đồng thời lập danh sách học sinh, sinh viên, học viên được miễn, giảm học phí theo mẫu quy định tại Phụ lục IX ban hành kèm theo Nghị định số 81/2021/NĐ-CP gửi cơ quan quản lý cấp trên trực tiếp. Cơ quan quản lý cấp trên thẩm định, lập dự toán kinh phí theo mẫu quy định tại Phụ lục X ban hành kèm theo Nghị định số 81/2021/NĐ-CP gửi Bộ Tài chính tổng hợp, trình cấp có thẩm quyền bố trí kinh phí thực hiện trong dự toán ngân sách hàng năm;</w:t>
      </w:r>
    </w:p>
    <w:p>
      <w:pPr>
        <w:spacing w:after="0" w:before="0" w:lineRule="auto" w:line="276"/>
        <w:jc w:val="both"/>
      </w:pPr>
      <w:r>
        <w:rPr>
          <w:rFonts w:ascii="Times New Roman" w:hAnsi="Times New Roman" w:cs="Times New Roman" w:eastAsia="Times New Roman"/>
          <w:b w:val="false"/>
          <w:sz w:val="26"/>
        </w:rPr>
        <w:t>- Đối với cơ sở giáo dục mầm non dân lập, tư thục; cơ sở giáo dục phổ thông tư thục; cơ sở giáo dục thường xuyên tư thục, giáo dục nghề nghiệp và giáo dục đại học tư thục: Trong vòng 10 ngày làm việc kể từ khi nhận được đơn đề nghị miễn giảm học phí, cấp bù miễn giảm học phí và hỗ trợ chi phí học tập, hỗ trợ tiền đóng học phí của người học, cơ sở giáo dục mầm non dân lập, tư thục; cơ sở giáo dục phổ thông tư thục; cơ sở giáo dục thường xuyên tư thục, giáo dục nghề nghiệp và giáo dục đại học tư thục có trách nhiệm cấp cho người học giấy xác nhận theo quy định tại Phụ lục VIII ban hành kèm theo Nghị định số 81/2021/NĐ-CP.</w:t>
      </w:r>
    </w:p>
    <w:p>
      <w:pPr>
        <w:spacing w:after="0" w:before="0" w:lineRule="auto" w:line="276"/>
        <w:jc w:val="both"/>
      </w:pPr>
      <w:r>
        <w:rPr>
          <w:rFonts w:ascii="Times New Roman" w:hAnsi="Times New Roman" w:cs="Times New Roman" w:eastAsia="Times New Roman"/>
          <w:b w:val="false"/>
          <w:sz w:val="26"/>
        </w:rPr>
        <w:t>- Đối với cơ sở giáo dục nghề nghiệp và giáo dục đại học tư thục: Trong vòng 10 ngày làm việc kể từ khi nhận được đơn đề nghị miễn, giảm học phí, Thủ trưởng cơ sở giáo dục nghề nghiệp và giáo dục đại học tư thục có trách nhiệm xác nhận hồ sơ miễn, giảm học phí đối với người học; đồng thời lập danh sách người học được miễn, giảm học phí theo mẫu quy định tại Phụ lục IX ban hành kèm theo Nghị định số 81/2021/NĐ-CP gửi về Sở Giáo dục và Đào tạo nơi người học đăng ký thường trú để thực hiện theo quy định.</w:t>
      </w:r>
    </w:p>
    <w:p>
      <w:pPr>
        <w:spacing w:after="0" w:before="0" w:lineRule="auto" w:line="276"/>
        <w:jc w:val="both"/>
      </w:pPr>
      <w:r>
        <w:rPr>
          <w:rFonts w:ascii="Times New Roman" w:hAnsi="Times New Roman" w:cs="Times New Roman" w:eastAsia="Times New Roman"/>
          <w:b w:val="false"/>
          <w:sz w:val="26"/>
        </w:rPr>
        <w:t>c) Cấp bù tiền miễn, giảm học phí đối với các cơ sở giáo dục công lập:
- Kinh phí thực hiện cấp bù tiền miễn, giảm học phí cho cơ sở giáo dục công lập được ngân sách nhà nước cấp hàng năm theo hình thức giao dự toán. Việc phân bổ dự toán kinh phí thực hiện chính sách cấp bù học phí cho cơ sở giáo dục công lập được thực hiện đồng thời với thời điểm phân bổ dự toán ngân sách nhà nước hàng năm. Khi giao dự toán cho các cơ sở giáo dục, cơ quan chủ quản phải ghi rõ dự toán kinh phí thực hiện chính sách cấp bù học phí cho người học thuộc đối tượng được miễn, giảm học phí đang theo học tại cơ sở giáo dục công lập.
Kinh phí ngân sách nhà nước cấp bù tiền miễn, giảm học phí cho cơ sở giáo dục công lập được chuyển và hạch toán vào tài khoản thu học phí của cơ sở này và được tự chủ sử dụng theo số lượng thực tế đối tượng được cấp bù và quy định hiện hành về chế độ tự chủ tài chính của đơn vị sự nghiệp công lập; trường hợp dự toán giao thực hiện cấp bù tiền miễn, giảm học phí cho cơ sở giáo dục công lập cao hơn số lượng đối tượng thụ hưởng thực tế và mức cấp bù theo quy định của Nhà nước thì cơ sở giáo dục báo cáo cơ quan chủ quản để xử lý theo quy định hiện hành.</w:t>
      </w:r>
    </w:p>
    <w:p>
      <w:pPr>
        <w:spacing w:after="0" w:before="0" w:lineRule="auto" w:line="276"/>
        <w:jc w:val="both"/>
      </w:pPr>
      <w:r>
        <w:rPr>
          <w:rFonts w:ascii="Times New Roman" w:hAnsi="Times New Roman" w:cs="Times New Roman" w:eastAsia="Times New Roman"/>
          <w:b w:val="false"/>
          <w:sz w:val="26"/>
        </w:rPr>
        <w:t>d) Chi trả tiền hỗ trợ chi phí học tập đối với các đối tượng đang học tại các cơ sở giáo dục mầm non và phổ thông công lập:
- Ủy ban nhân dân cấp xã chịu trách nhiệm chi trả, quyết toán kinh phí hỗ trợ chi phí học tập trực tiếp cho cha mẹ (hoặc người giám hộ) trẻ em học mẫu giáo, học sinh tiểu học, học sinh trung học cơ sở; cha mẹ (hoặc học viên) học ở các cơ sở giáo dục thường xuyên hoặc ủy quyền cho cơ sở giáo dục chi trả, quyết toán với Ủy ban nhân dân cấp xã;
- Sở GDĐT chịu trách nhiệm chi trả, quyết toán kinh phí hỗ trợ chi phí học tập trực tiếp cho cha mẹ học sinh (hoặc học sinh) trung học phổ thông, học viên học ở các cơ sở giáo dục thường xuyên cấp tỉnh và học sinh học tại các cơ sở giáo dục khác do Sở GDĐT quản lý hoặc ủy quyền cho cơ sở giáo dục chi trả, quyết toán với Sở GDĐT;
Kinh phí hỗ trợ chi phí học tập được cấp không quá 9 tháng/năm học và chi trả 2 lần trong năm: Lần 1 chi trả 4 tháng vào tháng 10 hoặc tháng 11; lần 2 chi trả 5 tháng vào tháng 3 hoặc tháng 4;
Trường hợp cha mẹ (hoặc người giám hộ) trẻ em học mẫu giáo và học sinh chưa nhận tiền hỗ trợ chi phí học tập theo thời hạn quy định thì được truy lĩnh trong kỳ chi trả tiếp theo;</w:t>
      </w:r>
    </w:p>
    <w:p>
      <w:pPr>
        <w:spacing w:after="0" w:before="0" w:lineRule="auto" w:line="276"/>
        <w:jc w:val="both"/>
      </w:pPr>
      <w:r>
        <w:rPr>
          <w:rFonts w:ascii="Times New Roman" w:hAnsi="Times New Roman" w:cs="Times New Roman" w:eastAsia="Times New Roman"/>
          <w:b w:val="false"/>
          <w:sz w:val="26"/>
        </w:rPr>
        <w:t>đ) Chi trả tiền miễn, giảm học phí và hỗ trợ chi phí học tập đối với người học ở các cơ sở giáo dục dân lập, tư thục; cơ sở giáo dục nghề nghiệp và giáo dục đại học thuộc doanh nghiệp nhà nước, tổ chức kinh tế:
- Ủy ban nhân dân cấp xã chịu trách nhiệm chi trả, quyết toán kinh phí miễn, giảm học phí và hỗ trợ chi phí học tập trực tiếp (hoặc ủy quyền cho cơ sở giáo dục chi trả) cho cha mẹ (hoặc người giám hộ) trẻ em học mẫu giáo, học sinh tiểu học và học sinh trung học cơ sở;
- Sở GDĐT chịu trách nhiệm chi trả, quyết toán kinh phí miễn, giảm học phí và hỗ trợ chi phí học tập trực tiếp cho cha mẹ học sinh trung học phổ thông hoặc ủy quyền cho cơ sở giáo dục chi trả;
- Ủy ban nhân dân cấp xã chịu trách nhiệm chi trả, quyết toán kinh phí miễn, giảm học phí trực tiếp cho cha mẹ hoặc người giám hộ của học sinh; sinh viên đang học tại các cơ sở giáo dục nghề nghiệp và giáo dục đại học trên địa bàn;
- Trường hợp cha mẹ (hoặc người giám hộ) trẻ em học mẫu giáo, học sinh phổ thông, học viên học tại cơ sở giáo dục thường xuyên, học sinh, sinh viên chưa nhận tiền cấp bù học phí và hỗ trợ chi phí học tập theo thời hạn quy định thì được truy lĩnh trong kỳ chi trả tiếp theo;
- Kho bạc Nhà nước căn cứ (i) Quyết định giao dự toán của cấp có thẩm quyền (trong đó ghi rõ dự toán kinh phí miễn, giảm học phí và hỗ trợ chi phí học tập); (ii) chứng từ chuyển tiền; thực hiện tạm ứng cho Ủy ban nhân dân cấp xã  .
Ủy ban nhân dân cấp xã hoặc cơ sở giáo dục (trường hợp được ủy quyền), chịu trách nhiệm chi trả cho đúng đối tượng được miễn, giảm học phí, hỗ trợ chi phí học tập; sau khi chi trả thực hiện thanh toán tạm ứng với Kho bạc Nhà nước. Kho bạc Nhà nước căn cứ Giấy đề nghị thanh toán tạm ứng và Bảng kê chứng từ tạm ứng/thanh toán để thanh toán tạm ứng cho đơn vị.</w:t>
      </w:r>
    </w:p>
    <w:p>
      <w:pPr>
        <w:spacing w:after="0" w:before="0" w:lineRule="auto" w:line="276"/>
        <w:jc w:val="both"/>
      </w:pPr>
      <w:r>
        <w:rPr>
          <w:rFonts w:ascii="Times New Roman" w:hAnsi="Times New Roman" w:cs="Times New Roman" w:eastAsia="Times New Roman"/>
          <w:b w:val="false"/>
          <w:sz w:val="26"/>
        </w:rPr>
        <w:t>e) Chi trả tiền hỗ trợ đóng học phí cho học sinh tiểu học (ở địa bàn không đủ trường công lập) trong cơ sở giáo dục tư thục:
- Căn cứ vào hồ sơ tài liệu, số lượng học sinh được hỗ trợ và mức hỗ trợ được Hội đồng nhân dân cấp tỉnh phê duyệt, Ủy ban nhân dân cấp xã chịu trách nhiệm rút dự toán tại kho bạc để chuyển khoản cho cơ sở giáo dục tiểu học tư thục. Cơ sở giáo dục tiểu học tư thục chịu trách nhiệm chi trả cho đúng đối tượng được hỗ trợ học phí. Cuối năm ngân sách và cuối năm học, căn cứ vào số lượng học sinh được hỗ trợ học phí thực tế trong từng học kỳ, cơ sở giáo dục tiểu học tư thục xác định lại số tiền hỗ trợ đóng học phí và thanh quyết toán với Ủy ban nhân dân cấp xã  để thực hiện quyết toán ngân sách theo quy định;
- Khi rút dự toán kinh phí hỗ trợ đóng học phí, Ủy ban nhân dân cấp xã phải gửi cơ quan Kho bạc Nhà nước nơi Ủy ban nhân dân cấp xã giao dịch: Quyết định giao dự toán của cấp có thẩm quyền (trong đó có ghi cụ thể kinh phí hỗ trợ đóng học phí), bản tổng hợp đề nghị cấp kinh phí hỗ trợ đóng học phí (gồm các nội dung: Họ tên học sinh tiểu học thuộc diện được hỗ trợ đóng học phí hiện đang theo học tại từng trường tiểu học tư thục; mức hỗ trợ đóng học phí được Hội đồng nhân dân cấp tỉnh phê duyệt và tổng nhu cầu kinh phí đề nghị hỗ trợ đóng học phí) và chứng từ chuyển tiền.
Kho bạc Nhà nước thực hiện tạm ứng cho Ủy ban nhân dân cấp xã để chuyển khoản cho cơ sở giáo dục tiểu học tư thục.
Căn cứ hồ sơ, chứng từ thanh quyết toán cơ sở giáo dục tiểu học tư thục gửi, Ủy ban nhân dân cấp xã thực hiện thanh toán tạm ứng với Kho bạc Nhà nước. Kho bạc Nhà nước căn cứ Giấy đề nghị thanh toán tạm ứng và Bảng kê chứng từ tạm ứng/thanh toán để thanh toán tạm ứng cho Ủy ban nhân dân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Kinh phí cấp bù miễn, giảm học phí; hỗ trợ đóng học phí được cấp theo thời gian học thực tế nhưng không quá 9 tháng/năm học đối với trẻ em mầm non, học sinh phổ thông, học viên tại cơ sở giáo dục thường xuyên và 10 tháng/năm học đối với học sinh, sinh viên học tại các cơ sở giáo dục nghề nghiệp, giáo dục đại học và thực hiện chi trả cho người học 2 lần trong năm vào đầu các học kỳ của năm học.
Nhà nước thực hiện hỗ trợ chi phí học tập trực tiếp cho các đối tượng quy định tại Điều 18 Nghị định số 81/2021/NĐ-CP với mức 150.000 đồng/học sinh/tháng để mua sách, vở và các đồ dùng học tập khác. Thời gian được hưởng theo thời gian học thực tế và không quá 9 tháng/1 năm học và thực hiện chi trả 2 lần trong năm vào đầu các học kỳ của năm học.
Trường hợp cha mẹ (hoặc người giám hộ), học sinh phổ thông, học viên học tại cơ sở giáo dục thường xuyên, học sinh, sinh viên học tại các cơ sở giáo dục nghề nghiệp, giáo dục đại học chưa nhận được tiền cấp bù học phí và hỗ trợ chi phí học tập theo thời hạn quy định thì được truy lĩnh trong lần chi trả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Kinh phí cấp bù miễn, giảm học phí; hỗ trợ đóng học phí được cấp theo thời gian học thực tế nhưng không quá 9 tháng/năm học đối với trẻ em mầm non, học sinh phổ thông, học viên tại cơ sở giáo dục thường xuyên và 10 tháng/năm học đối với học sinh, sinh viên học tại các cơ sở giáo dục nghề nghiệp, giáo dục đại học và thực hiện chi trả cho người học 2 lần trong năm vào đầu các học kỳ của năm học.
Nhà nước thực hiện hỗ trợ chi phí học tập trực tiếp cho các đối tượng quy định tại Điều 18 Nghị định số 81/2021/NĐ-CP với mức 150.000 đồng/học sinh/tháng để mua sách, vở và các đồ dùng học tập khác. Thời gian được hưởng theo thời gian học thực tế và không quá 9 tháng/1 năm học và thực hiện chi trả 2 lần trong năm vào đầu các học kỳ của năm học.
Trường hợp cha mẹ (hoặc người giám hộ), học sinh phổ thông, học viên học tại cơ sở giáo dục thường xuyên, học sinh, sinh viên học tại các cơ sở giáo dục nghề nghiệp, giáo dục đại học chưa nhận được tiền cấp bù học phí và hỗ trợ chi phí học tập theo thời hạn quy định thì được truy lĩnh trong lần chi trả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Kinh phí cấp bù miễn, giảm học phí; hỗ trợ đóng học phí được cấp theo thời gian học thực tế nhưng không quá 9 tháng/năm học đối với trẻ em mầm non, học sinh phổ thông, học viên tại cơ sở giáo dục thường xuyên và 10 tháng/năm học đối với học sinh, sinh viên học tại các cơ sở giáo dục nghề nghiệp, giáo dục đại học và thực hiện chi trả cho người học 2 lần trong năm vào đầu các học kỳ của năm học.
Nhà nước thực hiện hỗ trợ chi phí học tập trực tiếp cho các đối tượng quy định tại Điều 18 Nghị định số 81/2021/NĐ-CP với mức 150.000 đồng/học sinh/tháng để mua sách, vở và các đồ dùng học tập khác. Thời gian được hưởng theo thời gian học thực tế và không quá 9 tháng/1 năm học và thực hiện chi trả 2 lần trong năm vào đầu các học kỳ của năm học.
Trường hợp cha mẹ (hoặc người giám hộ), học sinh phổ thông, học viên học tại cơ sở giáo dục thường xuyên, học sinh, sinh viên học tại các cơ sở giáo dục nghề nghiệp, giáo dục đại học chưa nhận được tiền cấp bù học phí và hỗ trợ chi phí học tập theo thời hạn quy định thì được truy lĩnh trong lần chi trả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Đơn đề nghị miễn, giảm học phí và hỗ trợ chi phí học tập (mỗi đối tượng chuẩn bị đơn theo mẫu phù hợp),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các đối tượng thuộc diện được miễn, giảm học phí học mầm non, giáo dục phổ thông, giáo dục thường xuyên theo Mẫu đơn tại Phụ lục II ban hành kèm theo Nghị định số 81/2021/NĐ-CP</w:t>
            </w:r>
          </w:p>
        </w:tc>
        <w:tc>
          <w:p/>
          <w:p>
            <w:pPr>
              <w:spacing w:after="0" w:before="0" w:lineRule="auto" w:line="276"/>
              <w:jc w:val="left"/>
            </w:pPr>
            <w:r>
              <w:rPr>
                <w:rFonts w:ascii="Times New Roman" w:hAnsi="Times New Roman" w:cs="Times New Roman" w:eastAsia="Times New Roman"/>
                <w:b w:val="false"/>
                <w:sz w:val="26"/>
              </w:rPr>
              <w:t>MD_mien giam hoc phi_PLII.docx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đối tượng học sinh tiểu học tư thục được hỗ trợ tiền đóng học phí theo Mẫu đơn tại Phụ lục VI ban hành kèm theo Nghị định số 81/2021/NĐ-CP</w:t>
            </w:r>
          </w:p>
        </w:tc>
        <w:tc>
          <w:p/>
          <w:p>
            <w:pPr>
              <w:spacing w:after="0" w:before="0" w:lineRule="auto" w:line="276"/>
              <w:jc w:val="left"/>
            </w:pPr>
            <w:r>
              <w:rPr>
                <w:rFonts w:ascii="Times New Roman" w:hAnsi="Times New Roman" w:cs="Times New Roman" w:eastAsia="Times New Roman"/>
                <w:b w:val="false"/>
                <w:sz w:val="26"/>
              </w:rPr>
              <w:t>MD_mien giam hp ho tro hoc tap_PLVI.docx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các đối tượng thuộc diện được hỗ trợ chi phí học tập học mầm non, giáo dục phổ thông, giáo dục thường xuyên theo Mẫu đơn tại Phụ lục III ban hành kèm theo Nghị định số 81/2021/NĐ-CP</w:t>
            </w:r>
          </w:p>
        </w:tc>
        <w:tc>
          <w:p/>
          <w:p>
            <w:pPr>
              <w:spacing w:after="0" w:before="0" w:lineRule="auto" w:line="276"/>
              <w:jc w:val="left"/>
            </w:pPr>
            <w:r>
              <w:rPr>
                <w:rFonts w:ascii="Times New Roman" w:hAnsi="Times New Roman" w:cs="Times New Roman" w:eastAsia="Times New Roman"/>
                <w:b w:val="false"/>
                <w:sz w:val="26"/>
              </w:rPr>
              <w:t>MD_ho tro chi phi hoc tap_PLIII.docx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các đối tượng thuộc diện miễn, giảm học phí ở các cơ sở giáo dục nghề nghiệp và giáo dục đại học công lập theo Mẫu tại Phụ lục V ban hành kèm theo Nghị định số 81/2021/NĐ-CP</w:t>
            </w:r>
          </w:p>
        </w:tc>
        <w:tc>
          <w:p/>
          <w:p>
            <w:pPr>
              <w:spacing w:after="0" w:before="0" w:lineRule="auto" w:line="276"/>
              <w:jc w:val="left"/>
            </w:pPr>
            <w:r>
              <w:rPr>
                <w:rFonts w:ascii="Times New Roman" w:hAnsi="Times New Roman" w:cs="Times New Roman" w:eastAsia="Times New Roman"/>
                <w:b w:val="false"/>
                <w:sz w:val="26"/>
              </w:rPr>
              <w:t>MD_mien giam hp_PLV.docx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các đối tượng thuộc diện miễn, giảm học phí ở các cơ sở giáo dục nghề nghiệp và giáo dục đại học tư thục theo Mẫu đơn tại Phụ lục VII ban hành kèm theo Nghị định số 81/2021/NĐ-CP</w:t>
            </w:r>
          </w:p>
        </w:tc>
        <w:tc>
          <w:p/>
          <w:p>
            <w:pPr>
              <w:spacing w:after="0" w:before="0" w:lineRule="auto" w:line="276"/>
              <w:jc w:val="left"/>
            </w:pPr>
            <w:r>
              <w:rPr>
                <w:rFonts w:ascii="Times New Roman" w:hAnsi="Times New Roman" w:cs="Times New Roman" w:eastAsia="Times New Roman"/>
                <w:b w:val="false"/>
                <w:sz w:val="26"/>
              </w:rPr>
              <w:t>MD_mien giam hp_PLVII.docx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trẻ em mầm non và học sinh phổ thông, học viên học tại cơ sở giáo dục thường xuyên theo chương trình giáo dục phổ thông vừa thuộc diện được miễn, giảm học phí vừa thuộc diện được hỗ trợ chi phí học tập theo Mẫu đơn tại Phụ lục IV ban hành kèm theo Nghị định số 81/2021/NĐ-CP</w:t>
            </w:r>
          </w:p>
        </w:tc>
        <w:tc>
          <w:p/>
          <w:p>
            <w:pPr>
              <w:spacing w:after="0" w:before="0" w:lineRule="auto" w:line="276"/>
              <w:jc w:val="left"/>
            </w:pPr>
            <w:r>
              <w:rPr>
                <w:rFonts w:ascii="Times New Roman" w:hAnsi="Times New Roman" w:cs="Times New Roman" w:eastAsia="Times New Roman"/>
                <w:b w:val="false"/>
                <w:sz w:val="26"/>
              </w:rPr>
              <w:t>MD_mien giam hp ho tro cp hoc tap_PLIV.docx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Bản sao chứng thực hoặc bản sao kèm bản chính để đối chiếu hoặc bản sao từ sổ gốc giấy tờ chứng minh thuộc đối tượng miễn, giảm học phí và hỗ trợ chi phí học tập đối với các đối tượng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xác nhận của cơ quan quản lý đối tượng người có công đối với đối tượng được quy định tại khoản 1 Điều 15 Nghị định số 81/2021/NĐ-CP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khuyết tật do Ủy ban nhân dân cấp xã cấp hoặc Quyết định về việc trợ cấp xã hội của Chủ tịch Ủy ban nhân dân cấp huyện đối với đối tượng được quy định tại khoản 2 Điều 15 Nghị định số 81/2021/NĐ-CP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về việc trợ cấp xã hội của Chủ tịch Ủy ban nhân dân cấp huyện đối với đối tượng được quy định tại khoản 3 Điều 15 Nghị định số 81/2021/NĐ-CP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hộ nghèo do Ủy ban nhân dân cấp xã cấp cho đối tượng được quy định tại khoản 4 Điều 15 Nghị định số 81/2021/NĐ-CP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đối tượng được hưởng chế độ miễn học phí theo quy định tại Nghị định số 27/2016/NĐ-CP ngày 06 tháng 4 năm 2016 của Chính phủ quy định một số chế độ, chính sách đối với hạ sĩ quan, binh sĩ phục vụ tại ngũ, xuất ngũ và thân nhân của hạ sĩ quan, binh sĩ tại ngũ và văn bản hướng dẫn của Bộ Quốc phòng đối với đối tượng quy định tại khoản 7 Điều 15 Nghị định số 81/2021/NĐ-CP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khai sinh và giấy xác nhận hộ nghèo hoặc hộ cận nghèo do Ủy ban nhân dân cấp xã cấp cho đối tượng được quy định tại khoản 12 Điều 15 Nghị định số 81/2021/NĐ-CP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Bằng tốt nghiệp trung học cơ sở hoặc giấy xác nhận tốt nghiệp tạm thời đối với đối tượng được quy định tại khoản 17 Điều 15 Nghị định số 81/2021/NĐ-CP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Sổ hưởng trợ cấp hàng tháng của cha hoặc mẹ bị tai nạn lao động hoặc mắc bệnh nghề nghiệp do tổ chức bảo hiểm xã hội cấp đối với đối tượng được quy định tại điểm a khoản 2 Điều 16 Nghị định số 81/2021/NĐ-CP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hộ cận nghèo do Ủy ban nhân dân cấp xã cấp cho đối tượng được quy định tại điểm b khoản 2 Điều 16 Nghị định số 81/2021/NĐ-CP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khai sinh và thẻ Căn cước công dân hoặc Chứng minh nhân dân, Giấy xác nhận thông tin về cư trú hoặc Giấy thông báo số định danh cá nhân và thông tin công dân trong Cơ sở dữ liệu quốc gia về dân cư trong trường hợp cơ quan, tổ chức không thể khai thác được thông tin cư trú của công dân trong Cơ sở dữ liệu quốc gia về dân cư đối với đối tượng được quy định tại khoản 5, khoản 8, khoản 15 Điều 15 và điểm c khoản 1 và khoản 3 Điều 16 Nghị định số 81/2021/NĐ-CP. Kể từ năm học 2024 - 2025 (từ ngày 01 tháng 9 năm 2024) đối tượng quy định tại khoản 5, khoản 6 Điều 15 Nghị định số 81/2021/NĐ-CP và kể từ năm học 2025 - 2026 (từ ngày 01 tháng 9 năm 2025) đối tượng quy định tại khoản 8, khoản 9 Điều 15 Nghị định số 81/2021/NĐ-CP chỉ phải nộp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học thuộc diện miễn, giảm học phí và hỗ trợ chi phí học tập chỉ phải làm 01 bộ hồ sơ nộp lần đầu cho cả thời gian học tập. Riêng đối với người học thuộc diện hộ nghèo, hộ cận nghèo thì vào mỗi đầu học kỳ phải nộp bổ sung giấy xác nhận hộ nghèo, hộ cận nghèo để làm căn cứ xem xét miễn, giảm học phí và hỗ trợ chi phí học tập cho kỳ học tiếp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học sinh, sinh viên có thẻ Căn cước công dân và được cấp mã số định danh cá nhân, thông tin về nơi thường trú có thể khai thác từ việc kết nối và chia sẻ dữ liệu về dân cư với các cơ sở giáo dục đào tạo, Ủy ban nhân dân cấp xã thì cha mẹ (hoặc người giám hộ) trẻ em, học sinh, sinh viên không phải nộp Giấy khai sinh và giấy tờ chứng minh nơi thường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được hưởng chế độ miễn, giảm học phí theo đúng đối tượng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09/2016/TTLT-BGDĐT-BTC-BLĐTBXH</w:t>
            </w:r>
          </w:p>
        </w:tc>
        <w:tc>
          <w:p/>
          <w:p>
            <w:pPr>
              <w:spacing w:after="0" w:before="0" w:lineRule="auto" w:line="276"/>
              <w:jc w:val="left"/>
            </w:pPr>
            <w:r>
              <w:rPr>
                <w:rFonts w:ascii="Times New Roman" w:hAnsi="Times New Roman" w:cs="Times New Roman" w:eastAsia="Times New Roman"/>
                <w:b w:val="false"/>
                <w:sz w:val="26"/>
              </w:rPr>
              <w:t>Hướng dẫn thực hiện một số điều của Nghị định số 86/2015/NĐ-CP ngày 02/10/2015 của Chính phủ quy định về cơ chế thu, quản lý học sinh đối với cơ sở giáo dục thuộc hệ thống giáo dục quốc dân và chính sách miễn, giảm học phí, hỗ trợ chi phí học tập từ năm 2015-2016 đến năm học 2020-2021</w:t>
            </w:r>
          </w:p>
        </w:tc>
        <w:tc>
          <w:p/>
          <w:p>
            <w:pPr>
              <w:spacing w:after="0" w:before="0" w:lineRule="auto" w:line="276"/>
              <w:jc w:val="left"/>
            </w:pPr>
            <w:r>
              <w:rPr>
                <w:rFonts w:ascii="Times New Roman" w:hAnsi="Times New Roman" w:cs="Times New Roman" w:eastAsia="Times New Roman"/>
                <w:b w:val="false"/>
                <w:sz w:val="26"/>
              </w:rPr>
              <w:t>30-03-2016</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86/2015/NĐ-CP</w:t>
            </w:r>
          </w:p>
        </w:tc>
        <w:tc>
          <w:p/>
          <w:p>
            <w:pPr>
              <w:spacing w:after="0" w:before="0" w:lineRule="auto" w:line="276"/>
              <w:jc w:val="left"/>
            </w:pPr>
            <w:r>
              <w:rPr>
                <w:rFonts w:ascii="Times New Roman" w:hAnsi="Times New Roman" w:cs="Times New Roman" w:eastAsia="Times New Roman"/>
                <w:b w:val="false"/>
                <w:sz w:val="26"/>
              </w:rPr>
              <w:t>Quy định về cơ chế thu, quản lý học phí đối với cơ sở giáo dục thuộc hệ thống giáo dục quốc dân và chính sách miễn, giảm học phí, hỗ trợ chi phí học tập từ năm học 2015 - 2016 đến năm học 2020 - 2021</w:t>
            </w:r>
          </w:p>
        </w:tc>
        <w:tc>
          <w:p/>
          <w:p>
            <w:pPr>
              <w:spacing w:after="0" w:before="0" w:lineRule="auto" w:line="276"/>
              <w:jc w:val="left"/>
            </w:pPr>
            <w:r>
              <w:rPr>
                <w:rFonts w:ascii="Times New Roman" w:hAnsi="Times New Roman" w:cs="Times New Roman" w:eastAsia="Times New Roman"/>
                <w:b w:val="false"/>
                <w:sz w:val="26"/>
              </w:rPr>
              <w:t>02-10-2015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145/2018/NĐ-CP</w:t>
            </w:r>
          </w:p>
        </w:tc>
        <w:tc>
          <w:p/>
          <w:p>
            <w:pPr>
              <w:spacing w:after="0" w:before="0" w:lineRule="auto" w:line="276"/>
              <w:jc w:val="left"/>
            </w:pPr>
            <w:r>
              <w:rPr>
                <w:rFonts w:ascii="Times New Roman" w:hAnsi="Times New Roman" w:cs="Times New Roman" w:eastAsia="Times New Roman"/>
                <w:b w:val="false"/>
                <w:sz w:val="26"/>
              </w:rPr>
              <w:t>ửa đổi, bổ sung một số điều của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2015 - 2016 đến năm học 2020 - 2021</w:t>
            </w:r>
          </w:p>
        </w:tc>
        <w:tc>
          <w:p/>
          <w:p>
            <w:pPr>
              <w:spacing w:after="0" w:before="0" w:lineRule="auto" w:line="276"/>
              <w:jc w:val="left"/>
            </w:pPr>
            <w:r>
              <w:rPr>
                <w:rFonts w:ascii="Times New Roman" w:hAnsi="Times New Roman" w:cs="Times New Roman" w:eastAsia="Times New Roman"/>
                <w:b w:val="false"/>
                <w:sz w:val="26"/>
              </w:rPr>
              <w:t>16-10-2018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81/2021/NĐ-CP</w:t>
            </w:r>
          </w:p>
        </w:tc>
        <w:tc>
          <w:p/>
          <w:p>
            <w:pPr>
              <w:spacing w:after="0" w:before="0" w:lineRule="auto" w:line="276"/>
              <w:jc w:val="left"/>
            </w:pPr>
            <w:r>
              <w:rPr>
                <w:rFonts w:ascii="Times New Roman" w:hAnsi="Times New Roman" w:cs="Times New Roman" w:eastAsia="Times New Roman"/>
                <w:b w:val="false"/>
                <w:sz w:val="26"/>
              </w:rPr>
              <w:t>Nghị định 81/2021/NĐ-CP</w:t>
            </w:r>
          </w:p>
        </w:tc>
        <w:tc>
          <w:p/>
          <w:p>
            <w:pPr>
              <w:spacing w:after="0" w:before="0" w:lineRule="auto" w:line="276"/>
              <w:jc w:val="left"/>
            </w:pPr>
            <w:r>
              <w:rPr>
                <w:rFonts w:ascii="Times New Roman" w:hAnsi="Times New Roman" w:cs="Times New Roman" w:eastAsia="Times New Roman"/>
                <w:b w:val="false"/>
                <w:sz w:val="26"/>
              </w:rPr>
              <w:t>27-08-2021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10.1. Đối tượng không phải đóng học phí
a) Học sinh tiểu học trường công lập.
b) Người theo học các ngành chuyên môn đặc thù đáp ứng yêu cầu phát triển kinh tế - xã hội, quốc phòng, an ninh theo quy định của Luật Giáo dục đại học. Các ngành chuyên môn đặc thù do Thủ tướng Chính phủ quy định.
10.2. Đối tượng được miễn học phí
a) Các đối tượng theo quy định tại Pháp lệnh Ưu đãi người có công với cách mạng nếu đang theo học tại các cơ sở giáo dục thuộc hệ thống giáo dục quốc dân.
b) Trẻ em học mẫu giáo và học sinh, sinh viên khuyết tật.
c) Trẻ em học mẫu giáo và học sinh dưới 16 tuổi không có nguồn nuôi dưỡng và người từ 16 tuổi đến 22 tuổi đang học phổ thông, giáo dục đại học văn bằng thứ nhất thuộc đối tượng hưởng trợ cấp xã hội hàng tháng theo quy định tại khoản 1 và khoản 2 Điều 5 Nghị định số 20/2021/NĐ-CP ngày 15 tháng 3 năm 2021 của Chính phủ về chính sách trợ giúp xã hội đối với đối tượng bảo trợ xã hội. Người học các trình độ trung cấp, cao đẳng mồ côi cả cha lẫn mẹ, không nơi nương tựa theo quy định của Luật Giáo dục nghề nghiệp.
d) Trẻ em học mẫu giáo và học sinh phổ thông, học viên học tại cơ sở giáo dục thường xuyên theo chương trình giáo dục phổ thông có cha hoặc mẹ hoặc cả cha và mẹ hoặc ông bà (trong trường hợp ở với ông bà) thuộc diện hộ nghèo theo quy định của Thủ tướng Chính phủ.
đ) Trẻ em mầm non 05 tuổi ở thôn/bản đặc biệt khó khăn, xã khu vực III vùng dân tộc và miền núi, xã đặc biệt khó khăn vùng bãi ngang ven biển, hải đảo theo quy định của cơ quan có thẩm quyền.
e) Trẻ em mầm non 05 tuổi không thuộc đối tượng quy định tại khoản 5 Điều này được miễn học phí từ năm học 2024 - 2025 (được hưởng từ ngày 01 tháng 9 năm 2024).
g) Trẻ em mầm non và học sinh phổ thông, học viên học tại cơ sở giáo dục thường xuyên theo chương trình giáo dục phổ thông là con đẻ, con nuôi hợp pháp của hạ sĩ quan, binh sĩ tại ngũ theo quy định tại khoản 2 Điều 6 Nghị định số 27/2016/NĐ-CP ngày 06 tháng 4 năm 2016 của Chính phủ quy định một số chế độ, chính sách đối với hạ sỹ quan, binh sĩ phục vụ tại ngũ, xuất ngũ và thân nhân của hạ sỹ quan, binh sĩ tại ngũ.
h) Học sinh trung học cơ sở ở thôn/bản đặc biệt khó khăn, xã khu vực III vùng dân tộc và miền núi, xã đặc biệt khó khăn vùng bãi ngang ven biển, hải đảo theo quy định của cơ quan có thẩm quyền được miễn học phí từ năm học 2022 - 2023 (được hưởng từ ngày 01 tháng 9 năm 2022).
i) Học sinh trung học cơ sở không thuộc đối tượng quy định tại khoản 8 Điều này được miễn học phí từ năm học 2025 - 2026 (được hưởng từ ngày 01 tháng 9 năm 2025).
k) Học sinh, sinh viên hệ cử tuyển (kể cả học sinh cử tuyển học nghề nội trú với thời gian đào tạo từ 3 tháng trở lên) theo quy định của Chính phủ về chế độ cử tuyển vào các cơ sở giáo dục đại học và giáo dục nghề nghiệp thuộc hệ thống giáo dục quốc dân.
l) Học sinh trường phổ thông dân tộc nội trú, trường dự bị đại học, khoa dự bị đại học.
m) Học sinh, sinh viên học tại các cơ sở giáo dục nghề nghiệp và giáo dục đại học người dân tộc thiểu số có cha hoặc mẹ hoặc cả cha và mẹ hoặc ông bà (trong trường hợp ở với ông bà) thuộc hộ nghèo và hộ cận nghèo theo quy định của Thủ tướng Chính phủ.
n) Sinh viên học chuyên ngành Mác-Lê nin và Tư tưởng Hồ Chí Minh.
o) Học sinh, sinh viên, học viên cao học, nghiên cứu sinh học một trong các chuyên ngành Lao, Phong, Tâm thần, Giám định pháp Y, Pháp y tâm thần và Giải phẫu bệnh tại các cơ sở đào tạo nhân lực y tế công lập theo chỉ tiêu đặt hàng của Nhà nước.
p) Học sinh, sinh viên người dân tộc thiểu số rất ít người quy định tại khoản 1 Điều 2 Nghị định số 57/2017/NĐ-CP ngày 09 tháng 5 năm 2017 của Chính phủ quy định chính sách ưu tiên tuyển sinh và hỗ trợ học tập đối với trẻ mẫu giáo, học sinh, sinh viên dân tộc thiểu số rất ít người ở vùng có điều kiện kinh tế - xã hội khó khăn hoặc đặc biệt khó khăn theo quy định hiện hành của cơ quan có thẩm quyền.
q) Người học thuộc các đối tượng của các chương trình, đề án được miễn học phí theo quy định của Chính phủ.
r) Người tốt nghiệp trung học cơ sở học tiếp lên trình độ trung cấp.
s) Người học các trình độ trung cấp, cao đẳng, đối với các ngành, nghề khó tuyển sinh nhưng xã hội có nhu cầu theo danh mục do Bộ Lao động - Thương binh và Xã hội quy định.
t) Người học các ngành, nghề chuyên môn đặc thù đáp ứng yêu cầu phát triển kinh tế - xã hội, quốc phòng, an ninh theo quy định của Luật Giáo dục nghề nghiệp. Các ngành, nghề chuyên môn đặc thù do Thủ tướng Chính phủ quy định.
10.3. Đối tượng được giảm học phí và hỗ trợ tiền đóng học phí
a) Các đối tượng được giảm 70% học phí gồm:
- Học sinh, sinh viên học các ngành nghệ thuật truyền thống và đặc thù trong các cơ sở giáo dục nghề nghiệp, cơ sở giáo dục đại học công lập, tư thục có đào tạo về văn hóa - nghệ thuật bao gồm: Nhạc công kịch hát dân tộc, nhạc công truyền thống Huế, đờn ca tài tử Nam Bộ, diễn viên sân khấu kịch hát, nghệ thuật biểu diễn dân ca, nghệ thuật ca trù, nghệ thuật bài chòi, biểu diễn nhạc cụ truyền thống;
- Học sinh, sinh viên học các chuyên ngành nhã nhạc cung đình, chèo, tuồng, cải lương, múa, xiếc; một số nghề học nặng nhọc, độc hại, nguy hiểm đối với giáo dục nghề nghiệp theo danh mục các nghề học nặng nhọc, độc hại, nguy hiểm do Bộ Lao động - Thương binh và Xã hội quy định;
- Trẻ em học mẫu giáo và học sinh, sinh viên là người dân tộc thiểu số (ngoài đối tượng dân tộc thiểu số rất ít người) ở thôn/bản đặc biệt khó khăn, xã khu vực III vùng dân tộc và miền núi, xã đặc biệt khó khăn vùng bãi ngang ven biển hải đảo theo quy định của cơ quan có thẩm quyền.
b) Các đối tượng được giảm 50% học phí gồm:
- Trẻ em học mẫu giáo và học sinh, sinh viên là con cán bộ, công chức, viên chức, công nhân mà cha hoặc mẹ bị tai nạn lao động hoặc mắc bệnh nghề nghiệp được hưởng trợ cấp thường xuyên;
- Trẻ em học mẫu giáo và học sinh phổ thông, học viên học tại cơ sở giáo dục thường xuyên theo chương trình giáo dục phổ thông có cha hoặc mẹ hoặc cả cha và mẹ hoặc ông bà (trong trường hợp ở với ông bà) thuộc diện hộ cận nghèo theo quy định của Thủ tướng Chính phủ.
c) Đối tượng được hỗ trợ tiền đóng học phí: Học sinh tiểu học trong cơ sở giáo dục tư thục ở địa bàn không đủ trường công lập được Nhà nước hỗ trợ tiền đóng học phí.
10.4. Không thu học phí có thời hạn
Khi xảy ra thiên tai, dịch bệnh, các sự kiện bất khả kháng do cơ quan có thẩm quyền công bố; tùy theo mức độ và phạm vi thiệt hại, Ủy ban nhân dân cấp tỉnh trình Hội đồng nhân dân cấp tỉnh xem xét, quyết định không thu học phí trong thời hạn nhất định đối với trẻ em học mẫu giáo và học sinh phổ thông công lập, học viên học tại cơ sở giáo dục thường xuyên theo chương trình giáo dục phổ thông thuộc vùng bị thiên tai, dịch bệnh, vùng xảy ra các sự kiện bất khả kháng.
10.5. Đối tượng được hỗ trợ chi phí học tập
a) Trẻ em học mẫu giáo và học sinh phổ thông, học viên học tại cơ sở giáo dục thường xuyên theo chương trình giáo dục phổ thông mồ côi cả cha lẫn mẹ.
b) Trẻ em học mẫu giáo và học sinh phổ thông, học viên học tại cơ sở giáo dục thường xuyên theo chương trình giáo dục phổ thông bị khuyết tật.
c) Trẻ em học mẫu giáo và học sinh phổ thông học viên học tại cơ sở giáo dục thường xuyên theo chương trình giáo dục phổ thông có cha mẹ thuộc diện hộ nghèo theo quy định của Thủ tướng Chính phủ.
d) Trẻ em học mẫu giáo và học sinh phổ thông, học viên học tại cơ sở giáo dục thường xuyên theo chương trình giáo dục phổ thông ở thôn/bản đặc biệt khó khăn, xã khu vực III vùng dân tộc và miền núi, xã đặc biệt khó khăn vùng bãi ngang ven biển hải đảo theo quy định của cơ quan có thẩm quyền.
10.6. Trường hợp có sự trùng lặp về đối tượng hưởng chính sách miễn, giảm học phí và hỗ trợ chi phí học tập quy định tại Nghị định số 81/2021/NĐ-CP với các văn bản quy phạm pháp luật khác đang thực hiện có mức hỗ trợ cao hơn thì được hưởng theo mức hỗ trợ cao hơn quy định tại văn bản pháp luật khác.
10.7. Không áp dụng miễn, giảm học phí đối với trường hợp đang hưởng lương và sinh hoạt phí khi đi học, các trường hợp học cao học, nghiên cứu sinh (trừ đối tượng quy định tại khoản 14, khoản 16 Điều 15 Nghị định số 81/2021/NĐ-CP).
10.8. Không áp dụng chế độ ưu đãi về miễn, giảm học phí đối với người học trong trường hợp đã hưởng chế độ này tại một cơ sở giáo dục nghề nghiệp hoặc cơ sở giáo dục đại học, nay tiếp tục học thêm ở một cơ sở giáo dục nghề nghiệp và giáo dục đại học khác cùng cấp học và trình độ đào tạo. Nếu người học thuộc đối tượng được miễn, giảm học phí đồng thời học ở nhiều cơ sở giáo dục hoặc nhiều khoa, nhiều ngành trong cùng một trường thì chỉ được hưởng một chế độ ưu đãi.
10.9. Không áp dụng chế độ miễn, giảm học phí đối với người học theo hình thức giáo dục thường xuyên và đào tạo, bồi dưỡng ngắn hạn tại các cơ sở giáo dục thường xuyên trừ trường hợp các đối tượng học các cấp học thuộc chương trình giáo dục phổ thông theo hình thức giáo dục thường xuyên.
10.10. Không áp dụng chế độ miễn giảm học phí, hỗ trợ chi phí học tập trong thời gian người học bị kỷ luật ngừng học hoặc buộc thôi học, học lưu ban, học lại, học bổ sung. Trường hợp người học phải dừng học; học lại, lưu ban (không quá một lần) do ốm đau, tai nạn hoặc dừng học vì lý do bất khả kháng không do kỷ luật hoặc tự thôi học thì thủ trưởng cơ sở giáo dục xem xét cho tiếp tục học tập theo quy định và tiếp tục được hưởng chính sách hỗ trợ quy định tại Nghị định số 81/2021/NĐ-CP.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2026-05-22T22:42:06Z</dcterms:created>
  <dc:creator>Apache POI</dc:creator>
</cp:coreProperties>
</file>